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7530699F"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AA4778">
        <w:rPr>
          <w:rFonts w:ascii="Arial" w:hAnsi="Arial" w:cs="Arial"/>
          <w:b/>
          <w:bCs/>
          <w:sz w:val="24"/>
        </w:rPr>
        <w:t>7</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AA4778" w:rsidRPr="00AA4778">
        <w:rPr>
          <w:rFonts w:ascii="Arial" w:eastAsia="SimSun" w:hAnsi="Arial" w:cs="Arial"/>
          <w:b/>
          <w:bCs/>
          <w:sz w:val="24"/>
          <w:lang w:eastAsia="ja-JP"/>
        </w:rPr>
        <w:t>2405553</w:t>
      </w:r>
    </w:p>
    <w:p w14:paraId="07556DA0" w14:textId="41593029" w:rsidR="00782246" w:rsidRPr="00520763" w:rsidRDefault="00AA4778" w:rsidP="002A0F02">
      <w:pPr>
        <w:pStyle w:val="TdocHeader2"/>
        <w:tabs>
          <w:tab w:val="clear" w:pos="9072"/>
          <w:tab w:val="clear" w:pos="10206"/>
          <w:tab w:val="right" w:pos="9641"/>
        </w:tabs>
        <w:rPr>
          <w:rFonts w:eastAsia="MS Mincho" w:cs="Arial"/>
          <w:bCs/>
          <w:sz w:val="24"/>
          <w:szCs w:val="24"/>
          <w:lang w:eastAsia="ja-JP"/>
        </w:rPr>
      </w:pPr>
      <w:r>
        <w:rPr>
          <w:noProof/>
          <w:sz w:val="24"/>
          <w:szCs w:val="24"/>
          <w:lang w:val="en-US"/>
        </w:rPr>
        <w:t>Fukuoka, Japan, 20</w:t>
      </w:r>
      <w:r w:rsidRPr="00AA4778">
        <w:rPr>
          <w:noProof/>
          <w:sz w:val="24"/>
          <w:szCs w:val="24"/>
          <w:vertAlign w:val="superscript"/>
          <w:lang w:val="en-US"/>
        </w:rPr>
        <w:t>th</w:t>
      </w:r>
      <w:r>
        <w:rPr>
          <w:noProof/>
          <w:sz w:val="24"/>
          <w:szCs w:val="24"/>
          <w:lang w:val="en-US"/>
        </w:rPr>
        <w:t xml:space="preserve"> – 24</w:t>
      </w:r>
      <w:r w:rsidRPr="00AA4778">
        <w:rPr>
          <w:noProof/>
          <w:sz w:val="24"/>
          <w:szCs w:val="24"/>
          <w:vertAlign w:val="superscript"/>
          <w:lang w:val="en-US"/>
        </w:rPr>
        <w:t>th</w:t>
      </w:r>
      <w:r>
        <w:rPr>
          <w:noProof/>
          <w:sz w:val="24"/>
          <w:szCs w:val="24"/>
          <w:lang w:val="en-US"/>
        </w:rPr>
        <w:t xml:space="preserve"> May </w:t>
      </w:r>
      <w:r w:rsidR="000C6A80" w:rsidRPr="008B4840">
        <w:rPr>
          <w:noProof/>
          <w:sz w:val="24"/>
          <w:szCs w:val="24"/>
          <w:lang w:val="en-US"/>
        </w:rPr>
        <w:t>202</w:t>
      </w:r>
      <w:r w:rsidR="0044156F">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09CB85F"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7515155"/>
      <w:r w:rsidRPr="00FC4392">
        <w:rPr>
          <w:rFonts w:ascii="Arial" w:eastAsia="Times New Roman" w:hAnsi="Arial"/>
          <w:sz w:val="36"/>
          <w:szCs w:val="20"/>
        </w:rPr>
        <w:t>Introduction</w:t>
      </w:r>
      <w:bookmarkEnd w:id="0"/>
      <w:bookmarkEnd w:id="1"/>
      <w:bookmarkEnd w:id="2"/>
      <w:bookmarkEnd w:id="3"/>
      <w:bookmarkEnd w:id="4"/>
    </w:p>
    <w:p w14:paraId="08AFCBC3" w14:textId="2D471E3F"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6768F5">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w:t>
      </w:r>
      <w:r w:rsidR="007B2C9D">
        <w:rPr>
          <w:rFonts w:ascii="Times New Roman" w:hAnsi="Times New Roman"/>
        </w:rPr>
        <w:t xml:space="preserve"> </w:t>
      </w:r>
      <w:r w:rsidR="007B2C9D">
        <w:rPr>
          <w:rFonts w:ascii="Times New Roman" w:hAnsi="Times New Roman"/>
        </w:rPr>
        <w:fldChar w:fldCharType="begin"/>
      </w:r>
      <w:r w:rsidR="007B2C9D">
        <w:rPr>
          <w:rFonts w:ascii="Times New Roman" w:hAnsi="Times New Roman"/>
        </w:rPr>
        <w:instrText xml:space="preserve"> REF _Ref151145785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[18]</w:t>
      </w:r>
      <w:r w:rsidR="007B2C9D">
        <w:rPr>
          <w:rFonts w:ascii="Times New Roman" w:hAnsi="Times New Roman"/>
        </w:rPr>
        <w:fldChar w:fldCharType="end"/>
      </w:r>
      <w:r w:rsidR="007B2C9D">
        <w:rPr>
          <w:rFonts w:ascii="Times New Roman" w:hAnsi="Times New Roman"/>
        </w:rPr>
        <w:t xml:space="preserve"> – </w:t>
      </w:r>
      <w:r w:rsidR="007B2C9D">
        <w:rPr>
          <w:rFonts w:ascii="Times New Roman" w:hAnsi="Times New Roman"/>
        </w:rPr>
        <w:fldChar w:fldCharType="begin"/>
      </w:r>
      <w:r w:rsidR="007B2C9D">
        <w:rPr>
          <w:rFonts w:ascii="Times New Roman" w:hAnsi="Times New Roman"/>
        </w:rPr>
        <w:instrText xml:space="preserve"> REF _Ref119677790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[24]</w:t>
      </w:r>
      <w:r w:rsidR="007B2C9D">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10B9B908" w14:textId="73A55730" w:rsidR="0032744A"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7515155" w:history="1">
        <w:r w:rsidR="0032744A" w:rsidRPr="0057250C">
          <w:rPr>
            <w:rStyle w:val="Hyperlink"/>
            <w:rFonts w:ascii="Arial" w:hAnsi="Arial"/>
            <w:noProof/>
          </w:rPr>
          <w:t>Introduction</w:t>
        </w:r>
        <w:r w:rsidR="0032744A">
          <w:rPr>
            <w:noProof/>
            <w:webHidden/>
          </w:rPr>
          <w:tab/>
        </w:r>
        <w:r w:rsidR="0032744A">
          <w:rPr>
            <w:noProof/>
            <w:webHidden/>
          </w:rPr>
          <w:fldChar w:fldCharType="begin"/>
        </w:r>
        <w:r w:rsidR="0032744A">
          <w:rPr>
            <w:noProof/>
            <w:webHidden/>
          </w:rPr>
          <w:instrText xml:space="preserve"> PAGEREF _Toc167515155 \h </w:instrText>
        </w:r>
        <w:r w:rsidR="0032744A">
          <w:rPr>
            <w:noProof/>
            <w:webHidden/>
          </w:rPr>
        </w:r>
        <w:r w:rsidR="0032744A">
          <w:rPr>
            <w:noProof/>
            <w:webHidden/>
          </w:rPr>
          <w:fldChar w:fldCharType="separate"/>
        </w:r>
        <w:r w:rsidR="0032744A">
          <w:rPr>
            <w:noProof/>
            <w:webHidden/>
          </w:rPr>
          <w:t>1</w:t>
        </w:r>
        <w:r w:rsidR="0032744A">
          <w:rPr>
            <w:noProof/>
            <w:webHidden/>
          </w:rPr>
          <w:fldChar w:fldCharType="end"/>
        </w:r>
      </w:hyperlink>
    </w:p>
    <w:p w14:paraId="3FFC2FEA" w14:textId="2785134A"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56" w:history="1">
        <w:r w:rsidRPr="0057250C">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_Toc167515156 \h </w:instrText>
        </w:r>
        <w:r>
          <w:rPr>
            <w:noProof/>
            <w:webHidden/>
          </w:rPr>
        </w:r>
        <w:r>
          <w:rPr>
            <w:noProof/>
            <w:webHidden/>
          </w:rPr>
          <w:fldChar w:fldCharType="separate"/>
        </w:r>
        <w:r>
          <w:rPr>
            <w:noProof/>
            <w:webHidden/>
          </w:rPr>
          <w:t>1</w:t>
        </w:r>
        <w:r>
          <w:rPr>
            <w:noProof/>
            <w:webHidden/>
          </w:rPr>
          <w:fldChar w:fldCharType="end"/>
        </w:r>
      </w:hyperlink>
    </w:p>
    <w:p w14:paraId="48C6ECD7" w14:textId="4D4422B8"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57" w:history="1">
        <w:r w:rsidRPr="0057250C">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_Toc167515157 \h </w:instrText>
        </w:r>
        <w:r>
          <w:rPr>
            <w:noProof/>
            <w:webHidden/>
          </w:rPr>
        </w:r>
        <w:r>
          <w:rPr>
            <w:noProof/>
            <w:webHidden/>
          </w:rPr>
          <w:fldChar w:fldCharType="separate"/>
        </w:r>
        <w:r>
          <w:rPr>
            <w:noProof/>
            <w:webHidden/>
          </w:rPr>
          <w:t>19</w:t>
        </w:r>
        <w:r>
          <w:rPr>
            <w:noProof/>
            <w:webHidden/>
          </w:rPr>
          <w:fldChar w:fldCharType="end"/>
        </w:r>
      </w:hyperlink>
    </w:p>
    <w:p w14:paraId="1278BCDD" w14:textId="05F9F719"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58" w:history="1">
        <w:r w:rsidRPr="0057250C">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_Toc167515158 \h </w:instrText>
        </w:r>
        <w:r>
          <w:rPr>
            <w:noProof/>
            <w:webHidden/>
          </w:rPr>
        </w:r>
        <w:r>
          <w:rPr>
            <w:noProof/>
            <w:webHidden/>
          </w:rPr>
          <w:fldChar w:fldCharType="separate"/>
        </w:r>
        <w:r>
          <w:rPr>
            <w:noProof/>
            <w:webHidden/>
          </w:rPr>
          <w:t>21</w:t>
        </w:r>
        <w:r>
          <w:rPr>
            <w:noProof/>
            <w:webHidden/>
          </w:rPr>
          <w:fldChar w:fldCharType="end"/>
        </w:r>
      </w:hyperlink>
    </w:p>
    <w:p w14:paraId="3CF22C13" w14:textId="6BF1172B"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59" w:history="1">
        <w:r w:rsidRPr="0057250C">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_Toc167515159 \h </w:instrText>
        </w:r>
        <w:r>
          <w:rPr>
            <w:noProof/>
            <w:webHidden/>
          </w:rPr>
        </w:r>
        <w:r>
          <w:rPr>
            <w:noProof/>
            <w:webHidden/>
          </w:rPr>
          <w:fldChar w:fldCharType="separate"/>
        </w:r>
        <w:r>
          <w:rPr>
            <w:noProof/>
            <w:webHidden/>
          </w:rPr>
          <w:t>30</w:t>
        </w:r>
        <w:r>
          <w:rPr>
            <w:noProof/>
            <w:webHidden/>
          </w:rPr>
          <w:fldChar w:fldCharType="end"/>
        </w:r>
      </w:hyperlink>
    </w:p>
    <w:p w14:paraId="31919AD0" w14:textId="522E1A6E"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0" w:history="1">
        <w:r w:rsidRPr="0057250C">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_Toc167515160 \h </w:instrText>
        </w:r>
        <w:r>
          <w:rPr>
            <w:noProof/>
            <w:webHidden/>
          </w:rPr>
        </w:r>
        <w:r>
          <w:rPr>
            <w:noProof/>
            <w:webHidden/>
          </w:rPr>
          <w:fldChar w:fldCharType="separate"/>
        </w:r>
        <w:r>
          <w:rPr>
            <w:noProof/>
            <w:webHidden/>
          </w:rPr>
          <w:t>31</w:t>
        </w:r>
        <w:r>
          <w:rPr>
            <w:noProof/>
            <w:webHidden/>
          </w:rPr>
          <w:fldChar w:fldCharType="end"/>
        </w:r>
      </w:hyperlink>
    </w:p>
    <w:p w14:paraId="39ECE319" w14:textId="249671F8"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1" w:history="1">
        <w:r w:rsidRPr="0057250C">
          <w:rPr>
            <w:rStyle w:val="Hyperlink"/>
            <w:rFonts w:ascii="Arial" w:hAnsi="Arial"/>
            <w:noProof/>
          </w:rPr>
          <w:t>6</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_Toc167515161 \h </w:instrText>
        </w:r>
        <w:r>
          <w:rPr>
            <w:noProof/>
            <w:webHidden/>
          </w:rPr>
        </w:r>
        <w:r>
          <w:rPr>
            <w:noProof/>
            <w:webHidden/>
          </w:rPr>
          <w:fldChar w:fldCharType="separate"/>
        </w:r>
        <w:r>
          <w:rPr>
            <w:noProof/>
            <w:webHidden/>
          </w:rPr>
          <w:t>32</w:t>
        </w:r>
        <w:r>
          <w:rPr>
            <w:noProof/>
            <w:webHidden/>
          </w:rPr>
          <w:fldChar w:fldCharType="end"/>
        </w:r>
      </w:hyperlink>
    </w:p>
    <w:p w14:paraId="4FD0FF23" w14:textId="2183331B"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2" w:history="1">
        <w:r w:rsidRPr="0057250C">
          <w:rPr>
            <w:rStyle w:val="Hyperlink"/>
            <w:rFonts w:ascii="Arial" w:hAnsi="Arial"/>
            <w:noProof/>
          </w:rPr>
          <w:t>7</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_Toc167515162 \h </w:instrText>
        </w:r>
        <w:r>
          <w:rPr>
            <w:noProof/>
            <w:webHidden/>
          </w:rPr>
        </w:r>
        <w:r>
          <w:rPr>
            <w:noProof/>
            <w:webHidden/>
          </w:rPr>
          <w:fldChar w:fldCharType="separate"/>
        </w:r>
        <w:r>
          <w:rPr>
            <w:noProof/>
            <w:webHidden/>
          </w:rPr>
          <w:t>33</w:t>
        </w:r>
        <w:r>
          <w:rPr>
            <w:noProof/>
            <w:webHidden/>
          </w:rPr>
          <w:fldChar w:fldCharType="end"/>
        </w:r>
      </w:hyperlink>
    </w:p>
    <w:p w14:paraId="1FD8BF61" w14:textId="3B934A56"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3" w:history="1">
        <w:r w:rsidRPr="0057250C">
          <w:rPr>
            <w:rStyle w:val="Hyperlink"/>
            <w:rFonts w:ascii="Arial" w:hAnsi="Arial"/>
            <w:noProof/>
          </w:rPr>
          <w:t>8</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RRC parameter list</w:t>
        </w:r>
        <w:r>
          <w:rPr>
            <w:noProof/>
            <w:webHidden/>
          </w:rPr>
          <w:tab/>
        </w:r>
        <w:r>
          <w:rPr>
            <w:noProof/>
            <w:webHidden/>
          </w:rPr>
          <w:fldChar w:fldCharType="begin"/>
        </w:r>
        <w:r>
          <w:rPr>
            <w:noProof/>
            <w:webHidden/>
          </w:rPr>
          <w:instrText xml:space="preserve"> PAGEREF _Toc167515163 \h </w:instrText>
        </w:r>
        <w:r>
          <w:rPr>
            <w:noProof/>
            <w:webHidden/>
          </w:rPr>
        </w:r>
        <w:r>
          <w:rPr>
            <w:noProof/>
            <w:webHidden/>
          </w:rPr>
          <w:fldChar w:fldCharType="separate"/>
        </w:r>
        <w:r>
          <w:rPr>
            <w:noProof/>
            <w:webHidden/>
          </w:rPr>
          <w:t>35</w:t>
        </w:r>
        <w:r>
          <w:rPr>
            <w:noProof/>
            <w:webHidden/>
          </w:rPr>
          <w:fldChar w:fldCharType="end"/>
        </w:r>
      </w:hyperlink>
    </w:p>
    <w:p w14:paraId="5932A1A9" w14:textId="6ED59153"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4" w:history="1">
        <w:r w:rsidRPr="0057250C">
          <w:rPr>
            <w:rStyle w:val="Hyperlink"/>
            <w:rFonts w:ascii="Arial" w:hAnsi="Arial"/>
            <w:noProof/>
          </w:rPr>
          <w:t>9</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UE feature list</w:t>
        </w:r>
        <w:r>
          <w:rPr>
            <w:noProof/>
            <w:webHidden/>
          </w:rPr>
          <w:tab/>
        </w:r>
        <w:r>
          <w:rPr>
            <w:noProof/>
            <w:webHidden/>
          </w:rPr>
          <w:fldChar w:fldCharType="begin"/>
        </w:r>
        <w:r>
          <w:rPr>
            <w:noProof/>
            <w:webHidden/>
          </w:rPr>
          <w:instrText xml:space="preserve"> PAGEREF _Toc167515164 \h </w:instrText>
        </w:r>
        <w:r>
          <w:rPr>
            <w:noProof/>
            <w:webHidden/>
          </w:rPr>
        </w:r>
        <w:r>
          <w:rPr>
            <w:noProof/>
            <w:webHidden/>
          </w:rPr>
          <w:fldChar w:fldCharType="separate"/>
        </w:r>
        <w:r>
          <w:rPr>
            <w:noProof/>
            <w:webHidden/>
          </w:rPr>
          <w:t>36</w:t>
        </w:r>
        <w:r>
          <w:rPr>
            <w:noProof/>
            <w:webHidden/>
          </w:rPr>
          <w:fldChar w:fldCharType="end"/>
        </w:r>
      </w:hyperlink>
    </w:p>
    <w:p w14:paraId="0670BDCB" w14:textId="47CAC8DE"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5" w:history="1">
        <w:r w:rsidRPr="0057250C">
          <w:rPr>
            <w:rStyle w:val="Hyperlink"/>
            <w:rFonts w:ascii="Arial" w:hAnsi="Arial"/>
            <w:noProof/>
          </w:rPr>
          <w:t>10</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57250C">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_Toc167515165 \h </w:instrText>
        </w:r>
        <w:r>
          <w:rPr>
            <w:noProof/>
            <w:webHidden/>
          </w:rPr>
        </w:r>
        <w:r>
          <w:rPr>
            <w:noProof/>
            <w:webHidden/>
          </w:rPr>
          <w:fldChar w:fldCharType="separate"/>
        </w:r>
        <w:r>
          <w:rPr>
            <w:noProof/>
            <w:webHidden/>
          </w:rPr>
          <w:t>40</w:t>
        </w:r>
        <w:r>
          <w:rPr>
            <w:noProof/>
            <w:webHidden/>
          </w:rPr>
          <w:fldChar w:fldCharType="end"/>
        </w:r>
      </w:hyperlink>
    </w:p>
    <w:p w14:paraId="2E2DCFB7" w14:textId="1AF8946D" w:rsidR="0032744A" w:rsidRDefault="0032744A">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5166" w:history="1">
        <w:r w:rsidRPr="0057250C">
          <w:rPr>
            <w:rStyle w:val="Hyperlink"/>
            <w:rFonts w:ascii="Arial" w:hAnsi="Arial"/>
            <w:noProof/>
          </w:rPr>
          <w:t>References</w:t>
        </w:r>
        <w:r>
          <w:rPr>
            <w:noProof/>
            <w:webHidden/>
          </w:rPr>
          <w:tab/>
        </w:r>
        <w:r>
          <w:rPr>
            <w:noProof/>
            <w:webHidden/>
          </w:rPr>
          <w:fldChar w:fldCharType="begin"/>
        </w:r>
        <w:r>
          <w:rPr>
            <w:noProof/>
            <w:webHidden/>
          </w:rPr>
          <w:instrText xml:space="preserve"> PAGEREF _Toc167515166 \h </w:instrText>
        </w:r>
        <w:r>
          <w:rPr>
            <w:noProof/>
            <w:webHidden/>
          </w:rPr>
        </w:r>
        <w:r>
          <w:rPr>
            <w:noProof/>
            <w:webHidden/>
          </w:rPr>
          <w:fldChar w:fldCharType="separate"/>
        </w:r>
        <w:r>
          <w:rPr>
            <w:noProof/>
            <w:webHidden/>
          </w:rPr>
          <w:t>41</w:t>
        </w:r>
        <w:r>
          <w:rPr>
            <w:noProof/>
            <w:webHidden/>
          </w:rPr>
          <w:fldChar w:fldCharType="end"/>
        </w:r>
      </w:hyperlink>
    </w:p>
    <w:p w14:paraId="4DC53E41" w14:textId="2E867773"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67515156"/>
      <w:r>
        <w:rPr>
          <w:rFonts w:ascii="Arial" w:eastAsia="Times New Roman" w:hAnsi="Arial"/>
          <w:sz w:val="36"/>
          <w:szCs w:val="20"/>
        </w:rPr>
        <w:t xml:space="preserve">Reduced maximum UE </w:t>
      </w:r>
      <w:proofErr w:type="gramStart"/>
      <w:r>
        <w:rPr>
          <w:rFonts w:ascii="Arial" w:eastAsia="Times New Roman" w:hAnsi="Arial"/>
          <w:sz w:val="36"/>
          <w:szCs w:val="20"/>
        </w:rPr>
        <w:t>bandwidth</w:t>
      </w:r>
      <w:bookmarkEnd w:id="5"/>
      <w:proofErr w:type="gramEnd"/>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41007125" w:rsidR="00EF39CE" w:rsidRPr="008C5519" w:rsidRDefault="0032744A"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55BB3AA6" w:rsidR="00EF39CE" w:rsidRPr="008C5519" w:rsidRDefault="0032744A"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62D6465C" w:rsidR="00EF39CE" w:rsidRPr="008C5519" w:rsidRDefault="0032744A"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03F8DB9" w:rsidR="00EF39CE" w:rsidRPr="008C5519" w:rsidRDefault="0032744A"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 xml:space="preserve">Sharing of the same SSB and CORESET#0 between RedCap and non-RedCap UEs is supported when the bandwidth is no wider than the RedCap UE </w:t>
            </w:r>
            <w:proofErr w:type="gramStart"/>
            <w:r w:rsidRPr="007974F3">
              <w:t>bandwidth</w:t>
            </w:r>
            <w:proofErr w:type="gramEnd"/>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 xml:space="preserve">Discuss further whether or not it is also applicable during initial </w:t>
            </w:r>
            <w:proofErr w:type="gramStart"/>
            <w:r w:rsidRPr="007974F3">
              <w:t>access</w:t>
            </w:r>
            <w:proofErr w:type="gramEnd"/>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 xml:space="preserve">FFS whether or not to further introduce the following (e.g., for offloading purpose, for differentiation of RedCap vs. </w:t>
            </w:r>
            <w:proofErr w:type="gramStart"/>
            <w:r w:rsidRPr="007974F3">
              <w:t>non RedCap</w:t>
            </w:r>
            <w:proofErr w:type="gramEnd"/>
            <w:r w:rsidRPr="007974F3">
              <w:t xml:space="preserve">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 xml:space="preserve">Other options are not </w:t>
            </w:r>
            <w:proofErr w:type="gramStart"/>
            <w:r w:rsidRPr="00DC68D6">
              <w:t>precluded</w:t>
            </w:r>
            <w:proofErr w:type="gramEnd"/>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 xml:space="preserve">Discuss further in RAN1#104b-e </w:t>
            </w:r>
            <w:proofErr w:type="gramStart"/>
            <w:r w:rsidRPr="00091AB9">
              <w:t>whether or not</w:t>
            </w:r>
            <w:proofErr w:type="gramEnd"/>
            <w:r w:rsidRPr="00091AB9">
              <w:t xml:space="preserve">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 xml:space="preserve">FFS more than one starting PRB </w:t>
            </w:r>
            <w:proofErr w:type="gramStart"/>
            <w:r w:rsidRPr="00B13197">
              <w:t>position</w:t>
            </w:r>
            <w:proofErr w:type="gramEnd"/>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 xml:space="preserve">are within the RedCap UE </w:t>
            </w:r>
            <w:proofErr w:type="gramStart"/>
            <w:r w:rsidRPr="00B13197">
              <w:rPr>
                <w:lang w:eastAsia="zh-CN"/>
              </w:rPr>
              <w:t>bandwidth</w:t>
            </w:r>
            <w:proofErr w:type="gramEnd"/>
          </w:p>
          <w:p w14:paraId="565E176B" w14:textId="77777777" w:rsidR="00953A95" w:rsidRPr="00B13197" w:rsidRDefault="00953A95" w:rsidP="00780A94">
            <w:pPr>
              <w:numPr>
                <w:ilvl w:val="1"/>
                <w:numId w:val="13"/>
              </w:numPr>
            </w:pPr>
            <w:r w:rsidRPr="00B13197">
              <w:t xml:space="preserve">Other options are not </w:t>
            </w:r>
            <w:proofErr w:type="gramStart"/>
            <w:r w:rsidRPr="00B13197">
              <w:t>precluded</w:t>
            </w:r>
            <w:proofErr w:type="gramEnd"/>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407704B1" w:rsidR="00213DCE" w:rsidRDefault="0032744A"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498A494A" w:rsidR="00213DCE" w:rsidRDefault="0032744A"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4FBECBAD" w:rsidR="00213DCE" w:rsidRDefault="0032744A"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28AF12B4" w:rsidR="00213DCE" w:rsidRDefault="0032744A"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w:t>
            </w:r>
            <w:proofErr w:type="gramStart"/>
            <w:r>
              <w:rPr>
                <w:rFonts w:ascii="Times New Roman" w:eastAsia="Times New Roman" w:hAnsi="Times New Roman"/>
                <w:szCs w:val="20"/>
                <w:lang w:eastAsia="x-none"/>
              </w:rPr>
              <w:t>e</w:t>
            </w:r>
            <w:proofErr w:type="gramEnd"/>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0053E0FB" w:rsidR="006F60D2" w:rsidRDefault="0032744A"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447F1E70" w:rsidR="006F60D2" w:rsidRDefault="0032744A"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5B64718E" w:rsidR="006F60D2" w:rsidRDefault="0032744A"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5F8105" w:rsidR="006F60D2" w:rsidRDefault="0032744A"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t>
            </w:r>
            <w:proofErr w:type="gramStart"/>
            <w:r w:rsidRPr="00862EFE">
              <w:rPr>
                <w:rFonts w:eastAsia="Times New Roman" w:cs="Times"/>
                <w:szCs w:val="20"/>
                <w:lang w:eastAsia="ja-JP"/>
              </w:rPr>
              <w:t>whether or not</w:t>
            </w:r>
            <w:proofErr w:type="gramEnd"/>
            <w:r w:rsidRPr="00862EFE">
              <w:rPr>
                <w:rFonts w:eastAsia="Times New Roman" w:cs="Times"/>
                <w:szCs w:val="20"/>
                <w:lang w:eastAsia="ja-JP"/>
              </w:rPr>
              <w:t xml:space="preserve"> to additionally support the case when the centre frequency is different; if 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 xml:space="preserve">At least for TDD, an initial DL BWP for RedCap UEs (which is not expected to exceed the maximum RedCap UE bandwidth) can be optionally configured/defined separately from the initial DL BWP for non-RedCap UEs at least after initial </w:t>
            </w:r>
            <w:proofErr w:type="gramStart"/>
            <w:r w:rsidRPr="00862EFE">
              <w:t>access</w:t>
            </w:r>
            <w:proofErr w:type="gramEnd"/>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w:t>
            </w:r>
            <w:proofErr w:type="gramStart"/>
            <w:r w:rsidRPr="00862EFE">
              <w:rPr>
                <w:rFonts w:cs="Times"/>
                <w:lang w:eastAsia="x-none"/>
              </w:rPr>
              <w:t>definition</w:t>
            </w:r>
            <w:proofErr w:type="gramEnd"/>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FFS during the initial </w:t>
            </w:r>
            <w:proofErr w:type="gramStart"/>
            <w:r w:rsidRPr="00862EFE">
              <w:rPr>
                <w:rFonts w:cs="Times"/>
                <w:lang w:eastAsia="x-none"/>
              </w:rPr>
              <w:t>access</w:t>
            </w:r>
            <w:proofErr w:type="gramEnd"/>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779E35D9" w:rsidR="000B02DF" w:rsidRPr="000B02DF" w:rsidRDefault="0032744A"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7BA067C6" w:rsidR="000B02DF" w:rsidRPr="000B02DF" w:rsidRDefault="0032744A"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25D6DC83" w:rsidR="000B02DF" w:rsidRPr="000B02DF" w:rsidRDefault="0032744A"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D6E10A2" w:rsidR="000B02DF" w:rsidRPr="000B02DF" w:rsidRDefault="0032744A"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64C188F3" w:rsidR="000B02DF" w:rsidRPr="000B02DF" w:rsidRDefault="0032744A"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439B535A" w:rsidR="000B02DF" w:rsidRPr="000B02DF" w:rsidRDefault="0032744A"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0AF0FF9A" w:rsidR="000B02DF" w:rsidRPr="000B02DF" w:rsidRDefault="0032744A"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08F99BBE" w:rsidR="0002556E" w:rsidRPr="00BF236D" w:rsidRDefault="0032744A"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0BCD88C8" w:rsidR="0002556E" w:rsidRPr="00BF236D" w:rsidRDefault="0032744A"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4A5D9CF4" w:rsidR="0002556E" w:rsidRPr="00BF236D" w:rsidRDefault="0032744A"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34608B08" w:rsidR="0002556E" w:rsidRPr="00BF236D" w:rsidRDefault="0032744A"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DAF1022" w:rsidR="0002556E" w:rsidRPr="00BF236D" w:rsidRDefault="0032744A"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RedCap UE </w:t>
            </w:r>
            <w:proofErr w:type="gramStart"/>
            <w:r w:rsidRPr="00BF236D">
              <w:t>bandwidth</w:t>
            </w:r>
            <w:proofErr w:type="gramEnd"/>
          </w:p>
          <w:p w14:paraId="2F719F82" w14:textId="77777777" w:rsidR="00BF236D" w:rsidRDefault="00BF236D" w:rsidP="00BF236D">
            <w:pPr>
              <w:numPr>
                <w:ilvl w:val="1"/>
                <w:numId w:val="22"/>
              </w:numPr>
              <w:autoSpaceDN w:val="0"/>
              <w:spacing w:line="252" w:lineRule="auto"/>
              <w:contextualSpacing/>
            </w:pPr>
            <w:r w:rsidRPr="00BF236D">
              <w:lastRenderedPageBreak/>
              <w:t xml:space="preserve">This applies to both TDD and FDD (including FD FDD and HD FDD) </w:t>
            </w:r>
            <w:proofErr w:type="gramStart"/>
            <w:r w:rsidRPr="00BF236D">
              <w:t>cases</w:t>
            </w:r>
            <w:proofErr w:type="gramEnd"/>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w:t>
            </w:r>
            <w:proofErr w:type="gramStart"/>
            <w:r w:rsidRPr="00BF236D">
              <w:rPr>
                <w:rFonts w:ascii="Times New Roman" w:hAnsi="Times New Roman"/>
                <w:szCs w:val="20"/>
              </w:rPr>
              <w:t>access</w:t>
            </w:r>
            <w:proofErr w:type="gramEnd"/>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 xml:space="preserve">t applies at least after initial access for FR1 when MIB configured CORESET#0 is </w:t>
            </w:r>
            <w:proofErr w:type="gramStart"/>
            <w:r w:rsidRPr="00BF236D">
              <w:rPr>
                <w:rFonts w:ascii="Times New Roman" w:eastAsia="DengXian" w:hAnsi="Times New Roman"/>
                <w:szCs w:val="20"/>
                <w:lang w:val="en-US" w:eastAsia="zh-CN"/>
              </w:rPr>
              <w:t>included</w:t>
            </w:r>
            <w:proofErr w:type="gramEnd"/>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 xml:space="preserve">the LS both option 1 and option </w:t>
            </w:r>
            <w:proofErr w:type="gramStart"/>
            <w:r w:rsidRPr="00BF236D">
              <w:rPr>
                <w:rFonts w:ascii="Times New Roman" w:hAnsi="Times New Roman"/>
                <w:szCs w:val="20"/>
                <w:lang w:val="en-US"/>
              </w:rPr>
              <w:t>2</w:t>
            </w:r>
            <w:proofErr w:type="gramEnd"/>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 xml:space="preserve">FFS: Whether any specification changes are needed and desired </w:t>
            </w:r>
            <w:proofErr w:type="gramStart"/>
            <w:r w:rsidRPr="00BF236D">
              <w:rPr>
                <w:rFonts w:ascii="Times New Roman" w:eastAsia="Microsoft YaHei UI" w:hAnsi="Times New Roman"/>
                <w:color w:val="000000"/>
                <w:szCs w:val="20"/>
                <w:lang w:val="en-US" w:eastAsia="zh-CN"/>
              </w:rPr>
              <w:t>in order to</w:t>
            </w:r>
            <w:proofErr w:type="gramEnd"/>
            <w:r w:rsidRPr="00BF236D">
              <w:rPr>
                <w:rFonts w:ascii="Times New Roman" w:eastAsia="Microsoft YaHei UI" w:hAnsi="Times New Roman"/>
                <w:color w:val="000000"/>
                <w:szCs w:val="20"/>
                <w:lang w:val="en-US" w:eastAsia="zh-CN"/>
              </w:rPr>
              <w:t xml:space="preserve">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C7168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 xml:space="preserve">of larger </w:t>
            </w:r>
            <w:proofErr w:type="gramStart"/>
            <w:r w:rsidRPr="00BF236D">
              <w:rPr>
                <w:rFonts w:ascii="Arial" w:hAnsi="Arial" w:cs="Arial"/>
                <w:iCs/>
                <w:color w:val="FF0000"/>
                <w:lang w:eastAsia="zh-CN"/>
              </w:rPr>
              <w:t>periodicity</w:t>
            </w:r>
            <w:proofErr w:type="gramEnd"/>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Remove the blue part of </w:t>
            </w:r>
            <w:proofErr w:type="gramStart"/>
            <w:r w:rsidRPr="00BF236D">
              <w:rPr>
                <w:rFonts w:ascii="Arial" w:eastAsia="DengXian" w:hAnsi="Arial" w:cs="Arial"/>
                <w:iCs/>
                <w:color w:val="FF0000"/>
                <w:lang w:eastAsia="zh-CN"/>
              </w:rPr>
              <w:t>questions</w:t>
            </w:r>
            <w:proofErr w:type="gramEnd"/>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712295F4" w:rsidR="000D22F8" w:rsidRDefault="0032744A"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5EC1FCB2" w:rsidR="000D22F8" w:rsidRDefault="0032744A"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7BFC1F84" w:rsidR="00144A3E" w:rsidRPr="00BF236D" w:rsidRDefault="0032744A"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72181CF7" w:rsidR="00144A3E" w:rsidRPr="00BF236D" w:rsidRDefault="0032744A"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D7EE01F" w:rsidR="00144A3E" w:rsidRPr="00BF236D" w:rsidRDefault="0032744A"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0D9156A1" w:rsidR="00144A3E" w:rsidRPr="00BF236D" w:rsidRDefault="0032744A"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0D033C75" w:rsidR="00144A3E" w:rsidRDefault="0032744A"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lastRenderedPageBreak/>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w:t>
            </w:r>
            <w:proofErr w:type="gramStart"/>
            <w:r w:rsidRPr="00442E0E">
              <w:t>SSB</w:t>
            </w:r>
            <w:proofErr w:type="gramEnd"/>
            <w:r w:rsidRPr="00442E0E">
              <w:t xml:space="preserve">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xml:space="preserve"> If it is configured for paging, RedCap UE expects it to contain NCD-SSB for serving cell but not CORESET#0/SIB from RAN1 </w:t>
            </w:r>
            <w:proofErr w:type="gramStart"/>
            <w:r w:rsidRPr="00442E0E">
              <w:rPr>
                <w:rFonts w:eastAsia="Microsoft YaHei UI"/>
                <w:lang w:eastAsia="zh-CN"/>
              </w:rPr>
              <w:t>perspective</w:t>
            </w:r>
            <w:proofErr w:type="gramEnd"/>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xml:space="preserve"> If it is configured for paging, RedCap UE expects it to contain NCD-SSB for serving cell but not CORESET#0/SIB from RAN1 </w:t>
            </w:r>
            <w:proofErr w:type="gramStart"/>
            <w:r w:rsidRPr="00442E0E">
              <w:rPr>
                <w:rFonts w:eastAsia="Microsoft YaHei UI"/>
                <w:lang w:eastAsia="zh-CN"/>
              </w:rPr>
              <w:t>perspective</w:t>
            </w:r>
            <w:proofErr w:type="gramEnd"/>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 xml:space="preserve">Note: If a separate SIB-configured initial DL BWP for RedCap UEs contains the entire CORESET#0, </w:t>
            </w:r>
            <w:r w:rsidRPr="00442E0E">
              <w:rPr>
                <w:lang w:val="en-US"/>
              </w:rPr>
              <w:lastRenderedPageBreak/>
              <w:t>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w:t>
            </w:r>
            <w:proofErr w:type="gramStart"/>
            <w:r w:rsidRPr="00442E0E">
              <w:rPr>
                <w:rFonts w:ascii="Times New Roman" w:hAnsi="Times New Roman"/>
                <w:szCs w:val="20"/>
                <w:lang w:val="en-US"/>
              </w:rPr>
              <w:t>perspective</w:t>
            </w:r>
            <w:proofErr w:type="gramEnd"/>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w:t>
            </w:r>
            <w:proofErr w:type="gramStart"/>
            <w:r w:rsidRPr="00442E0E">
              <w:rPr>
                <w:rFonts w:ascii="Times New Roman" w:hAnsi="Times New Roman"/>
                <w:szCs w:val="20"/>
                <w:lang w:val="en-US"/>
              </w:rPr>
              <w:t>SSB</w:t>
            </w:r>
            <w:proofErr w:type="gramEnd"/>
            <w:r w:rsidRPr="00442E0E">
              <w:rPr>
                <w:rFonts w:ascii="Times New Roman" w:hAnsi="Times New Roman"/>
                <w:szCs w:val="20"/>
                <w:lang w:val="en-US"/>
              </w:rPr>
              <w:t xml:space="preserve">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510AF6C0"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6C71005E"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07A6F236" w:rsidR="00735236" w:rsidRPr="00651D31" w:rsidRDefault="0032744A"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55D4EA0A" w:rsidR="00735236" w:rsidRPr="00651D31" w:rsidRDefault="0032744A"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3E0B4504" w:rsidR="00735236" w:rsidRPr="00651D31" w:rsidRDefault="0032744A"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6E534B65" w:rsidR="00735236" w:rsidRPr="00651D31" w:rsidRDefault="0032744A"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31FC599A" w:rsidR="00B91AD9" w:rsidRPr="00651D31" w:rsidRDefault="0032744A"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3C96B4B9" w:rsidR="00B91AD9" w:rsidRPr="00651D31" w:rsidRDefault="0032744A"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1F42BFA1" w:rsidR="00B91AD9" w:rsidRPr="00651D31" w:rsidRDefault="0032744A"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4501545D" w:rsidR="00B91AD9" w:rsidRPr="00651D31" w:rsidRDefault="0032744A"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43F57717" w:rsidR="00B91AD9" w:rsidRPr="00651D31" w:rsidRDefault="0032744A"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lastRenderedPageBreak/>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xml:space="preserve">Resource allocation starts at first PRB of CORESET where DCI format has been </w:t>
            </w:r>
            <w:proofErr w:type="gramStart"/>
            <w:r w:rsidRPr="00651D31">
              <w:rPr>
                <w:rFonts w:ascii="Times New Roman" w:eastAsia="SimSun" w:hAnsi="Times New Roman"/>
                <w:color w:val="000000"/>
                <w:szCs w:val="20"/>
                <w:lang w:val="en-US" w:eastAsia="zh-CN"/>
              </w:rPr>
              <w:t>received</w:t>
            </w:r>
            <w:proofErr w:type="gramEnd"/>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w:t>
            </w:r>
            <w:proofErr w:type="gramStart"/>
            <w:r w:rsidRPr="00651D31">
              <w:rPr>
                <w:rFonts w:ascii="Times New Roman" w:hAnsi="Times New Roman"/>
                <w:strike/>
                <w:color w:val="FF0000"/>
                <w:szCs w:val="20"/>
                <w:lang w:eastAsia="zh-CN"/>
              </w:rPr>
              <w:t>capabilities</w:t>
            </w:r>
            <w:r w:rsidRPr="00651D31">
              <w:rPr>
                <w:rFonts w:ascii="Times New Roman" w:eastAsia="DengXian" w:hAnsi="Times New Roman"/>
                <w:color w:val="FF0000"/>
                <w:szCs w:val="20"/>
                <w:lang w:val="en-US" w:eastAsia="zh-CN"/>
              </w:rPr>
              <w:t xml:space="preserve">  [</w:t>
            </w:r>
            <w:proofErr w:type="gramEnd"/>
            <w:r w:rsidRPr="00651D31">
              <w:rPr>
                <w:rFonts w:ascii="Times New Roman" w:eastAsia="DengXian" w:hAnsi="Times New Roman"/>
                <w:color w:val="FF0000"/>
                <w:szCs w:val="20"/>
                <w:lang w:val="en-US" w:eastAsia="zh-CN"/>
              </w:rPr>
              <w:t>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"C:\\Users\\cmcc\\AppData\\Roaming\\Foxmail7\\Temp-16544-20220301205706\\Attach\\image002(03-01-22-52-46).png" \* MERGEFORMAT</w:instrText>
            </w:r>
            <w:r w:rsidR="0032744A">
              <w:rPr>
                <w:rFonts w:ascii="Times New Roman" w:eastAsia="SimSun" w:hAnsi="Times New Roman"/>
                <w:color w:val="000000"/>
                <w:szCs w:val="20"/>
                <w:lang w:val="en-US" w:eastAsia="zh-CN"/>
              </w:rPr>
              <w:instrTex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0.5pt">
                  <v:imagedata r:id="rId56" r:href="rId57"/>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"C:\\Users\\cmcc\\AppData\\Roaming\\Foxmail7\\Temp-16544-20220301205706\\Attach\\image004(03-01-22-52-46).png" \* MERGEFORMAT</w:instrText>
            </w:r>
            <w:r w:rsidR="0032744A">
              <w:rPr>
                <w:rFonts w:ascii="Times New Roman" w:eastAsia="SimSun" w:hAnsi="Times New Roman"/>
                <w:color w:val="000000"/>
                <w:szCs w:val="20"/>
                <w:lang w:val="en-US" w:eastAsia="zh-CN"/>
              </w:rPr>
              <w:instrTex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7E34A2A0">
                <v:shape id="_x0000_i1027" type="#_x0000_t75" style="width:56.25pt;height:10.5pt">
                  <v:imagedata r:id="rId60" r:href="rId61"/>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"C:\\Users\\cmcc\\AppData\\Roaming\\Foxmail7\\Temp-16544-20220301205706\\Attach\\image008(03-01-22-52-46).png" \* MERGEFORMATINET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444FCB56">
                <v:shape id="_x0000_i1028" type="#_x0000_t75" style="width:15.75pt;height:10.5pt">
                  <v:imagedata r:id="rId62" r:href="rId63"/>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44387BC8">
                <v:shape id="_x0000_i1029" type="#_x0000_t75" style="width:77.25pt;height:10.5pt">
                  <v:imagedata r:id="rId64" r:href="rId65"/>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C49DB">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fldChar w:fldCharType="begin"/>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32744A">
              <w:rPr>
                <w:rFonts w:ascii="Times New Roman" w:eastAsia="SimSun" w:hAnsi="Times New Roman"/>
                <w:color w:val="000000"/>
                <w:szCs w:val="20"/>
                <w:lang w:val="en-US" w:eastAsia="zh-CN"/>
              </w:rPr>
              <w:instrText xml:space="preserve"> </w:instrText>
            </w:r>
            <w:r w:rsidR="0032744A">
              <w:rPr>
                <w:rFonts w:ascii="Times New Roman" w:eastAsia="SimSun" w:hAnsi="Times New Roman"/>
                <w:color w:val="000000"/>
                <w:szCs w:val="20"/>
                <w:lang w:val="en-US" w:eastAsia="zh-CN"/>
              </w:rPr>
              <w:fldChar w:fldCharType="separate"/>
            </w:r>
            <w:r w:rsidR="0032744A">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32744A">
              <w:rPr>
                <w:rFonts w:ascii="Times New Roman" w:eastAsia="SimSun" w:hAnsi="Times New Roman"/>
                <w:color w:val="000000"/>
                <w:szCs w:val="20"/>
                <w:lang w:val="en-US" w:eastAsia="zh-CN"/>
              </w:rPr>
              <w:fldChar w:fldCharType="end"/>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xml:space="preserve"> If it is configured for paging, RedCap UE expects it to contain NCD-SSB for serving cell but not CORESET#0/SIB from RAN1 </w:t>
            </w:r>
            <w:proofErr w:type="gramStart"/>
            <w:r w:rsidRPr="00651D31">
              <w:rPr>
                <w:rFonts w:ascii="Times New Roman" w:eastAsia="Microsoft YaHei UI" w:hAnsi="Times New Roman"/>
                <w:color w:val="000000"/>
                <w:szCs w:val="20"/>
                <w:lang w:val="en-US" w:eastAsia="zh-CN"/>
              </w:rPr>
              <w:t>perspective</w:t>
            </w:r>
            <w:proofErr w:type="gramEnd"/>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xml:space="preserve"> If it is configured for paging, RedCap UE expects it to contain NCD-SSB for serving cell but not CORESET#0/SIB from RAN1 </w:t>
            </w:r>
            <w:proofErr w:type="gramStart"/>
            <w:r w:rsidRPr="00651D31">
              <w:rPr>
                <w:rFonts w:ascii="Times New Roman" w:eastAsia="Microsoft YaHei UI" w:hAnsi="Times New Roman"/>
                <w:color w:val="000000"/>
                <w:szCs w:val="20"/>
                <w:lang w:val="en-US" w:eastAsia="zh-CN"/>
              </w:rPr>
              <w:t>perspective</w:t>
            </w:r>
            <w:proofErr w:type="gramEnd"/>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3692F538"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3BB3063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148E8562" w:rsidR="009A3650" w:rsidRPr="007316CF" w:rsidRDefault="0032744A"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1D13E632" w:rsidR="00BC47F1" w:rsidRPr="007316CF" w:rsidRDefault="0032744A"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229626DB" w:rsidR="00782D9F" w:rsidRDefault="0032744A"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 xml:space="preserve">In connected mode, a RedCap UE supporting both FG 28-1 and FG 28-1a </w:t>
            </w:r>
            <w:proofErr w:type="gramStart"/>
            <w:r w:rsidRPr="00E1476E">
              <w:rPr>
                <w:rFonts w:eastAsia="DengXian"/>
                <w:lang w:val="en-US" w:eastAsia="zh-CN"/>
              </w:rPr>
              <w:t>is able to</w:t>
            </w:r>
            <w:proofErr w:type="gramEnd"/>
            <w:r w:rsidRPr="00E1476E">
              <w:rPr>
                <w:rFonts w:eastAsia="DengXian"/>
                <w:lang w:val="en-US" w:eastAsia="zh-CN"/>
              </w:rPr>
              <w:t xml:space="preserve">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1C972048"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58C7F061"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66DD2C8E"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6BA04CD5"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FBECE5D" w:rsidR="0053552C" w:rsidRPr="00651D31" w:rsidRDefault="0032744A"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8AD250A" w:rsidR="00C1360D" w:rsidRPr="00651D31" w:rsidRDefault="0032744A"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427A76ED" w:rsidR="00C1360D" w:rsidRPr="00651D31" w:rsidRDefault="0032744A"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4C8DB21D" w:rsidR="00C1360D" w:rsidRPr="00651D31" w:rsidRDefault="0032744A"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02462E00" w:rsidR="00104097" w:rsidRPr="00023903" w:rsidRDefault="00104097" w:rsidP="00104097">
            <w:pPr>
              <w:rPr>
                <w:rFonts w:eastAsia="DengXian"/>
                <w:lang w:val="en-US" w:eastAsia="zh-CN"/>
              </w:rPr>
            </w:pPr>
            <w:r w:rsidRPr="00023903">
              <w:rPr>
                <w:rFonts w:eastAsia="DengXian" w:hint="eastAsia"/>
                <w:lang w:val="en-US" w:eastAsia="zh-CN"/>
              </w:rPr>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3D4FB422" w:rsidR="00104097" w:rsidRPr="00023903" w:rsidRDefault="00104097" w:rsidP="00104097">
            <w:pPr>
              <w:rPr>
                <w:rFonts w:eastAsia="DengXian"/>
                <w:lang w:val="en-US" w:eastAsia="zh-CN"/>
              </w:rPr>
            </w:pPr>
            <w:r w:rsidRPr="00023903">
              <w:rPr>
                <w:rFonts w:eastAsia="DengXian" w:hint="eastAsia"/>
                <w:lang w:val="en-US" w:eastAsia="zh-CN"/>
              </w:rPr>
              <w:lastRenderedPageBreak/>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xml:space="preserve">, a UE assumes that the active DL BWP includes a SS/PBCH block, unless the UE indicates a capability to operate in the DL BWP without receiving an SS/PBCH </w:t>
                  </w:r>
                  <w:proofErr w:type="gramStart"/>
                  <w:r>
                    <w:rPr>
                      <w:rFonts w:eastAsia="MS Mincho"/>
                      <w:strike/>
                      <w:color w:val="FF0000"/>
                    </w:rPr>
                    <w:t>block, and</w:t>
                  </w:r>
                  <w:proofErr w:type="gramEnd"/>
                  <w:r>
                    <w:rPr>
                      <w:rFonts w:eastAsia="MS Mincho"/>
                      <w:strike/>
                      <w:color w:val="FF0000"/>
                    </w:rPr>
                    <w:t xml:space="preserve">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lastRenderedPageBreak/>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F7C6450"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0D245558"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5B17743B"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DFEBC94"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749F6495" w:rsidR="00AA53DC" w:rsidRPr="003B6230" w:rsidRDefault="0032744A"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0E105139"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21A6F8B3"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149B3279" w:rsidR="00B6008B" w:rsidRPr="00651D31" w:rsidRDefault="0032744A"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174BC72A" w:rsidR="00B6008B" w:rsidRPr="00651D31" w:rsidRDefault="0032744A"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A91C76B" w:rsidR="00B6008B" w:rsidRPr="00651D31" w:rsidRDefault="0032744A"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xml:space="preserve">, </w:t>
                  </w:r>
                  <w:r w:rsidRPr="0032757C">
                    <w:rPr>
                      <w:rFonts w:eastAsia="Yu Mincho"/>
                      <w:color w:val="C00000"/>
                      <w:u w:val="single"/>
                      <w:lang w:val="en-US" w:eastAsia="ja-JP"/>
                    </w:rPr>
                    <w:lastRenderedPageBreak/>
                    <w:t>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19F0479D"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1584C6E8" w:rsidR="00027EC6" w:rsidRPr="00651D31" w:rsidRDefault="0032744A"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2FF7CD30" w:rsidR="00975A6E" w:rsidRPr="00651D31" w:rsidRDefault="0032744A"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8BC970A" w:rsidR="00975A6E" w:rsidRPr="00D844CA" w:rsidRDefault="0032744A"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486263B2" w:rsidR="00975A6E" w:rsidRPr="00651D31" w:rsidRDefault="0032744A"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2D48FD6E" w:rsidR="000A0F09" w:rsidRPr="00651D31" w:rsidRDefault="0032744A"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033E5F03" w:rsidR="000A0F09" w:rsidRPr="00651D31" w:rsidRDefault="0032744A"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5C97869D" w:rsidR="000A0F09" w:rsidRPr="00651D31" w:rsidRDefault="0032744A"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6C67F08B"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65985A11"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1F4172F6" w:rsidR="006E1C94" w:rsidRPr="00651D31" w:rsidRDefault="0032744A"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4453FD06" w:rsidR="006E1C94" w:rsidRPr="00651D31" w:rsidRDefault="0032744A"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proofErr w:type="spellStart"/>
            <w:r>
              <w:rPr>
                <w:rFonts w:eastAsia="Microsoft YaHei UI" w:cs="Times"/>
                <w:i/>
                <w:iCs/>
                <w:color w:val="000000"/>
                <w:szCs w:val="20"/>
                <w:lang w:val="en-US" w:eastAsia="zh-CN"/>
              </w:rPr>
              <w:t>N_PUCCH^repeat</w:t>
            </w:r>
            <w:proofErr w:type="spellEnd"/>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652FCC03"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5A16D11F"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0DA225EE" w:rsidR="00540401" w:rsidRPr="00651D31" w:rsidRDefault="0032744A"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2E5E9CCB" w:rsidR="00540401" w:rsidRPr="00651D31" w:rsidRDefault="0032744A"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075AC989" w:rsidR="00540401" w:rsidRPr="00651D31" w:rsidRDefault="0032744A"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5A1AC620"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32744A">
              <w:rPr>
                <w:position w:val="-6"/>
              </w:rPr>
              <w:pict w14:anchorId="57B9DCD9">
                <v:shape id="_x0000_i1031"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32744A">
              <w:rPr>
                <w:position w:val="-6"/>
              </w:rPr>
              <w:pict w14:anchorId="06934029">
                <v:shape id="_x0000_i1032"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w:t>
                  </w:r>
                  <w:proofErr w:type="spellStart"/>
                  <w:r w:rsidRPr="003B7AF8">
                    <w:rPr>
                      <w:bCs/>
                      <w:i/>
                      <w:iCs/>
                    </w:rPr>
                    <w:t>DownlinkDedicated</w:t>
                  </w:r>
                  <w:proofErr w:type="spellEnd"/>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proofErr w:type="spellStart"/>
                  <w:r w:rsidRPr="003B7AF8">
                    <w:rPr>
                      <w:bCs/>
                      <w:i/>
                      <w:iCs/>
                    </w:rPr>
                    <w:t>NonCellDefiningSSB</w:t>
                  </w:r>
                  <w:proofErr w:type="spellEnd"/>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proofErr w:type="spellStart"/>
                  <w:r w:rsidRPr="003B7AF8">
                    <w:rPr>
                      <w:bCs/>
                      <w:i/>
                      <w:iCs/>
                      <w:color w:val="C00000"/>
                      <w:u w:val="single"/>
                    </w:rPr>
                    <w:t>NonCellDefiningSSB</w:t>
                  </w:r>
                  <w:proofErr w:type="spellEnd"/>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in </w:t>
                  </w:r>
                  <w:proofErr w:type="spellStart"/>
                  <w:r w:rsidRPr="003B7AF8">
                    <w:rPr>
                      <w:bCs/>
                      <w:i/>
                      <w:iCs/>
                      <w:color w:val="C00000"/>
                      <w:u w:val="single"/>
                      <w:lang w:eastAsia="ko-KR"/>
                    </w:rPr>
                    <w:t>ncd</w:t>
                  </w:r>
                  <w:proofErr w:type="spellEnd"/>
                  <w:r w:rsidRPr="003B7AF8">
                    <w:rPr>
                      <w:bCs/>
                      <w:i/>
                      <w:iCs/>
                      <w:color w:val="C00000"/>
                      <w:u w:val="single"/>
                      <w:lang w:eastAsia="ko-KR"/>
                    </w:rPr>
                    <w:t>-SSB-</w:t>
                  </w:r>
                  <w:proofErr w:type="spellStart"/>
                  <w:r w:rsidRPr="003B7AF8">
                    <w:rPr>
                      <w:bCs/>
                      <w:i/>
                      <w:iCs/>
                      <w:color w:val="C00000"/>
                      <w:u w:val="single"/>
                      <w:lang w:eastAsia="ko-KR"/>
                    </w:rPr>
                    <w:t>RedCapInitialBWP</w:t>
                  </w:r>
                  <w:proofErr w:type="spellEnd"/>
                  <w:r w:rsidRPr="003B7AF8">
                    <w:rPr>
                      <w:bCs/>
                      <w:i/>
                      <w:iCs/>
                      <w:color w:val="C00000"/>
                      <w:u w:val="single"/>
                      <w:lang w:eastAsia="ko-KR"/>
                    </w:rPr>
                    <w:t>-SDT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w:t>
                  </w:r>
                  <w:proofErr w:type="spellStart"/>
                  <w:r w:rsidRPr="003B7AF8">
                    <w:rPr>
                      <w:bCs/>
                      <w:i/>
                      <w:iCs/>
                      <w:color w:val="C00000"/>
                      <w:u w:val="single"/>
                    </w:rPr>
                    <w:t>DownlinkDedicated</w:t>
                  </w:r>
                  <w:proofErr w:type="spellEnd"/>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proofErr w:type="spellStart"/>
                  <w:r w:rsidRPr="003B7AF8">
                    <w:rPr>
                      <w:bCs/>
                      <w:i/>
                      <w:iCs/>
                    </w:rPr>
                    <w:t>NonCellDefiningSSB</w:t>
                  </w:r>
                  <w:proofErr w:type="spellEnd"/>
                  <w:r w:rsidRPr="003B7AF8">
                    <w:rPr>
                      <w:bCs/>
                    </w:rPr>
                    <w:t xml:space="preserve">, these SS/PBCH blocks and the SS/PBCH blocks that the UE used to obtain SIB1 have the same QCL </w:t>
                  </w:r>
                  <w:proofErr w:type="gramStart"/>
                  <w:r w:rsidRPr="003B7AF8">
                    <w:rPr>
                      <w:bCs/>
                    </w:rPr>
                    <w:t>properties, if</w:t>
                  </w:r>
                  <w:proofErr w:type="gramEnd"/>
                  <w:r w:rsidRPr="003B7AF8">
                    <w:rPr>
                      <w:bCs/>
                    </w:rPr>
                    <w:t xml:space="preserve">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4F388B5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21FCBB11"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RAN1#114bis:</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7E3CA630" w:rsidR="00B40BA9" w:rsidRPr="00651D31" w:rsidRDefault="0032744A"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00B40BA9" w:rsidRPr="00651D31">
              <w:rPr>
                <w:rFonts w:ascii="Times New Roman" w:hAnsi="Times New Roman"/>
                <w:szCs w:val="20"/>
                <w:lang w:eastAsia="x-none"/>
              </w:rPr>
              <w:tab/>
              <w:t xml:space="preserve">FL summary #1 </w:t>
            </w:r>
            <w:r w:rsidR="00B40BA9">
              <w:rPr>
                <w:rFonts w:ascii="Times New Roman" w:hAnsi="Times New Roman"/>
                <w:szCs w:val="20"/>
                <w:lang w:eastAsia="x-none"/>
              </w:rPr>
              <w:t>on Rel-17 RedCap maintenance</w:t>
            </w:r>
            <w:r w:rsidR="00B40BA9" w:rsidRPr="00651D31">
              <w:rPr>
                <w:rFonts w:ascii="Times New Roman" w:hAnsi="Times New Roman"/>
                <w:szCs w:val="20"/>
                <w:lang w:eastAsia="x-none"/>
              </w:rPr>
              <w:tab/>
            </w:r>
            <w:r w:rsidR="00B40BA9" w:rsidRPr="00651D31">
              <w:rPr>
                <w:rFonts w:ascii="Times New Roman" w:hAnsi="Times New Roman"/>
                <w:szCs w:val="20"/>
                <w:lang w:eastAsia="x-none"/>
              </w:rPr>
              <w:tab/>
              <w:t>Moderator (Ericsson)</w:t>
            </w:r>
          </w:p>
          <w:p w14:paraId="1BA9B3E0" w14:textId="30353995" w:rsidR="00B40E01" w:rsidRPr="00651D31" w:rsidRDefault="0032744A" w:rsidP="00B40E01">
            <w:pPr>
              <w:rPr>
                <w:rFonts w:ascii="Times New Roman" w:hAnsi="Times New Roman"/>
                <w:szCs w:val="20"/>
                <w:lang w:eastAsia="x-none"/>
              </w:rPr>
            </w:pPr>
            <w:hyperlink r:id="rId115" w:history="1">
              <w:r w:rsidR="00B40E01">
                <w:rPr>
                  <w:rStyle w:val="Hyperlink"/>
                  <w:rFonts w:ascii="Times New Roman" w:hAnsi="Times New Roman"/>
                  <w:szCs w:val="20"/>
                  <w:lang w:eastAsia="x-none"/>
                </w:rPr>
                <w:t>R1-2310323</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2</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7E49C11" w14:textId="5B18DAAE" w:rsidR="00B40E01" w:rsidRPr="00651D31" w:rsidRDefault="0032744A" w:rsidP="00B40E01">
            <w:pPr>
              <w:rPr>
                <w:rFonts w:ascii="Times New Roman" w:hAnsi="Times New Roman"/>
                <w:szCs w:val="20"/>
                <w:lang w:eastAsia="x-none"/>
              </w:rPr>
            </w:pPr>
            <w:hyperlink r:id="rId116" w:history="1">
              <w:r w:rsidR="00B40E01">
                <w:rPr>
                  <w:rStyle w:val="Hyperlink"/>
                  <w:rFonts w:ascii="Times New Roman" w:hAnsi="Times New Roman"/>
                  <w:szCs w:val="20"/>
                  <w:lang w:eastAsia="x-none"/>
                </w:rPr>
                <w:t>R1-2310324</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3</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t>Agreement</w:t>
            </w:r>
            <w:r w:rsidRPr="0011393A">
              <w:rPr>
                <w:bCs/>
                <w:szCs w:val="14"/>
                <w:highlight w:val="green"/>
              </w:rPr>
              <w:t>:</w:t>
            </w:r>
            <w:r w:rsidR="00B76896">
              <w:rPr>
                <w:rFonts w:cs="Times"/>
                <w:color w:val="FF0000"/>
                <w:szCs w:val="20"/>
              </w:rPr>
              <w:t xml:space="preserve"> [LS]</w:t>
            </w:r>
          </w:p>
          <w:p w14:paraId="2DA976D3" w14:textId="77777777" w:rsidR="00412678" w:rsidRPr="00412678" w:rsidRDefault="00412678" w:rsidP="008A7574">
            <w:pPr>
              <w:numPr>
                <w:ilvl w:val="0"/>
                <w:numId w:val="64"/>
              </w:numPr>
              <w:rPr>
                <w:lang w:val="en-US"/>
              </w:rPr>
            </w:pPr>
            <w:r w:rsidRPr="00412678">
              <w:rPr>
                <w:lang w:val="en-US"/>
              </w:rPr>
              <w:lastRenderedPageBreak/>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453D82BD"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7D2E245E" w14:textId="4EC1EBFD" w:rsidR="00A2159E" w:rsidRDefault="00A2159E" w:rsidP="00A2159E"/>
    <w:p w14:paraId="6E362BFF" w14:textId="77777777" w:rsidR="00A2159E" w:rsidRDefault="00A2159E" w:rsidP="00A2159E">
      <w:r>
        <w:t>RAN1#115:</w:t>
      </w:r>
    </w:p>
    <w:p w14:paraId="2F42CD99" w14:textId="77777777" w:rsidR="00A2159E" w:rsidRDefault="00A2159E" w:rsidP="00A2159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2159E" w:rsidRPr="00BF236D" w14:paraId="0D274F8E" w14:textId="77777777" w:rsidTr="003D39B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D63914" w14:textId="5A944627" w:rsidR="00A2159E" w:rsidRPr="00651D31" w:rsidRDefault="0032744A" w:rsidP="003D39B5">
            <w:pPr>
              <w:rPr>
                <w:rFonts w:ascii="Times New Roman" w:hAnsi="Times New Roman"/>
                <w:szCs w:val="20"/>
                <w:lang w:eastAsia="x-none"/>
              </w:rPr>
            </w:pPr>
            <w:hyperlink r:id="rId118" w:history="1">
              <w:r w:rsidR="00A2159E">
                <w:rPr>
                  <w:rStyle w:val="Hyperlink"/>
                  <w:rFonts w:ascii="Times New Roman" w:hAnsi="Times New Roman"/>
                  <w:szCs w:val="20"/>
                  <w:lang w:eastAsia="x-none"/>
                </w:rPr>
                <w:t>R1-2312276</w:t>
              </w:r>
            </w:hyperlink>
            <w:r w:rsidR="00A2159E" w:rsidRPr="00651D31">
              <w:rPr>
                <w:rFonts w:ascii="Times New Roman" w:hAnsi="Times New Roman"/>
                <w:szCs w:val="20"/>
                <w:lang w:eastAsia="x-none"/>
              </w:rPr>
              <w:tab/>
              <w:t xml:space="preserve">FL summary #1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25588D95" w14:textId="093FA8AD" w:rsidR="00A2159E" w:rsidRPr="00651D31" w:rsidRDefault="0032744A" w:rsidP="003D39B5">
            <w:pPr>
              <w:rPr>
                <w:rFonts w:ascii="Times New Roman" w:hAnsi="Times New Roman"/>
                <w:szCs w:val="20"/>
                <w:lang w:eastAsia="x-none"/>
              </w:rPr>
            </w:pPr>
            <w:hyperlink r:id="rId119" w:history="1">
              <w:r w:rsidR="00A2159E">
                <w:rPr>
                  <w:rStyle w:val="Hyperlink"/>
                  <w:rFonts w:ascii="Times New Roman" w:hAnsi="Times New Roman"/>
                  <w:szCs w:val="20"/>
                  <w:lang w:eastAsia="x-none"/>
                </w:rPr>
                <w:t>R1-2312277</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2</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513C5463" w14:textId="4D8E0DB4" w:rsidR="00A2159E" w:rsidRPr="00651D31" w:rsidRDefault="0032744A" w:rsidP="003D39B5">
            <w:pPr>
              <w:rPr>
                <w:rFonts w:ascii="Times New Roman" w:hAnsi="Times New Roman"/>
                <w:szCs w:val="20"/>
                <w:lang w:eastAsia="x-none"/>
              </w:rPr>
            </w:pPr>
            <w:hyperlink r:id="rId120" w:history="1">
              <w:r w:rsidR="00A2159E">
                <w:rPr>
                  <w:rStyle w:val="Hyperlink"/>
                  <w:rFonts w:ascii="Times New Roman" w:hAnsi="Times New Roman"/>
                  <w:szCs w:val="20"/>
                  <w:lang w:eastAsia="x-none"/>
                </w:rPr>
                <w:t>R1-2312278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3</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127E29D7" w14:textId="5A36F723" w:rsidR="00A2159E" w:rsidRPr="00651D31" w:rsidRDefault="0032744A" w:rsidP="003D39B5">
            <w:pPr>
              <w:rPr>
                <w:rFonts w:ascii="Times New Roman" w:hAnsi="Times New Roman"/>
                <w:szCs w:val="20"/>
                <w:lang w:eastAsia="x-none"/>
              </w:rPr>
            </w:pPr>
            <w:hyperlink r:id="rId121" w:history="1">
              <w:r w:rsidR="00A2159E">
                <w:rPr>
                  <w:rStyle w:val="Hyperlink"/>
                  <w:rFonts w:ascii="Times New Roman" w:hAnsi="Times New Roman"/>
                  <w:szCs w:val="20"/>
                  <w:lang w:eastAsia="x-none"/>
                </w:rPr>
                <w:t>R1-2312688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4</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0D17E8B6" w14:textId="77777777" w:rsidR="00A2159E" w:rsidRDefault="00A2159E" w:rsidP="003D39B5">
            <w:pPr>
              <w:tabs>
                <w:tab w:val="left" w:pos="1190"/>
              </w:tabs>
              <w:rPr>
                <w:lang w:val="en-US"/>
              </w:rPr>
            </w:pPr>
          </w:p>
          <w:p w14:paraId="1A2E7576" w14:textId="77777777" w:rsidR="00A2159E" w:rsidRPr="00A2159E" w:rsidRDefault="00A2159E" w:rsidP="00A2159E">
            <w:pPr>
              <w:rPr>
                <w:b/>
                <w:lang w:eastAsia="x-none"/>
              </w:rPr>
            </w:pPr>
            <w:r w:rsidRPr="00A2159E">
              <w:rPr>
                <w:b/>
                <w:lang w:eastAsia="x-none"/>
              </w:rPr>
              <w:t>Issue #2: NCD-SSB time offset restriction in TDD</w:t>
            </w:r>
          </w:p>
          <w:p w14:paraId="035CE705" w14:textId="77777777" w:rsidR="00A2159E" w:rsidRPr="00A2159E" w:rsidRDefault="00A2159E" w:rsidP="00A2159E">
            <w:pPr>
              <w:rPr>
                <w:lang w:val="en-US"/>
              </w:rPr>
            </w:pPr>
          </w:p>
          <w:p w14:paraId="1E17524E" w14:textId="7A800B02" w:rsidR="00A2159E" w:rsidRPr="00A2159E" w:rsidRDefault="00A2159E" w:rsidP="00A2159E">
            <w:pPr>
              <w:rPr>
                <w:lang w:eastAsia="x-none"/>
              </w:rPr>
            </w:pPr>
            <w:r w:rsidRPr="00A2159E">
              <w:rPr>
                <w:lang w:eastAsia="x-none"/>
              </w:rPr>
              <w:t>Conclusion:</w:t>
            </w:r>
          </w:p>
          <w:p w14:paraId="7FBD499B" w14:textId="77777777" w:rsidR="00A2159E" w:rsidRPr="00A2159E" w:rsidRDefault="00A2159E" w:rsidP="00A2159E">
            <w:pPr>
              <w:rPr>
                <w:lang w:eastAsia="x-none"/>
              </w:rPr>
            </w:pPr>
            <w:r w:rsidRPr="00A2159E">
              <w:rPr>
                <w:lang w:eastAsia="x-none"/>
              </w:rPr>
              <w:t>This issue (whether to revert the earlier RAN1 agreement on NCD-SSB time offset restriction in TDD) can be re-discussed in RAN1 if a request is received from RAN4.</w:t>
            </w:r>
          </w:p>
          <w:p w14:paraId="1BBDC642" w14:textId="77777777" w:rsidR="00A2159E" w:rsidRPr="00A2159E" w:rsidRDefault="00A2159E" w:rsidP="00A2159E">
            <w:pPr>
              <w:rPr>
                <w:lang w:val="en-US"/>
              </w:rPr>
            </w:pPr>
          </w:p>
          <w:p w14:paraId="5A6B8AB2" w14:textId="77777777" w:rsidR="00A2159E" w:rsidRPr="00A2159E" w:rsidRDefault="00A2159E" w:rsidP="00A2159E">
            <w:pPr>
              <w:rPr>
                <w:highlight w:val="yellow"/>
                <w:lang w:val="en-US"/>
              </w:rPr>
            </w:pPr>
          </w:p>
          <w:p w14:paraId="6AB4BBC2" w14:textId="77777777" w:rsidR="00A2159E" w:rsidRPr="00A2159E" w:rsidRDefault="00A2159E" w:rsidP="00A2159E">
            <w:pPr>
              <w:rPr>
                <w:b/>
                <w:lang w:eastAsia="x-none"/>
              </w:rPr>
            </w:pPr>
            <w:r w:rsidRPr="00A2159E">
              <w:rPr>
                <w:b/>
                <w:lang w:eastAsia="x-none"/>
              </w:rPr>
              <w:t>Issue #3: TDD PUCCH validation in BWP with NCD-SSB</w:t>
            </w:r>
          </w:p>
          <w:p w14:paraId="5D7E18DB" w14:textId="77777777" w:rsidR="00A2159E" w:rsidRDefault="00A2159E" w:rsidP="00A2159E">
            <w:pPr>
              <w:spacing w:line="233" w:lineRule="atLeast"/>
              <w:rPr>
                <w:rFonts w:eastAsia="Yu Mincho"/>
                <w:lang w:val="en-US" w:eastAsia="ja-JP"/>
              </w:rPr>
            </w:pPr>
          </w:p>
          <w:p w14:paraId="498C6379" w14:textId="6D2086D3" w:rsidR="00A2159E" w:rsidRPr="0014627B" w:rsidRDefault="00A2159E" w:rsidP="00A2159E">
            <w:pPr>
              <w:rPr>
                <w:bCs/>
                <w:lang w:val="en-US"/>
              </w:rPr>
            </w:pPr>
            <w:r w:rsidRPr="0014627B">
              <w:rPr>
                <w:bCs/>
                <w:highlight w:val="green"/>
                <w:lang w:val="en-US"/>
              </w:rPr>
              <w:t>Agreement:</w:t>
            </w:r>
            <w:r w:rsidR="004B381A">
              <w:rPr>
                <w:rFonts w:cs="Times"/>
                <w:color w:val="FF0000"/>
                <w:szCs w:val="20"/>
              </w:rPr>
              <w:t xml:space="preserve"> [38.213]</w:t>
            </w:r>
          </w:p>
          <w:p w14:paraId="29D0F199" w14:textId="77777777" w:rsidR="00A2159E" w:rsidRPr="0014627B" w:rsidRDefault="00A2159E" w:rsidP="00A2159E">
            <w:pPr>
              <w:rPr>
                <w:lang w:val="en-US"/>
              </w:rPr>
            </w:pPr>
            <w:r w:rsidRPr="0014627B">
              <w:rPr>
                <w:lang w:val="en-US"/>
              </w:rPr>
              <w:t>The following TP for 38.213 clause 9.2.6 is endorsed.</w:t>
            </w:r>
          </w:p>
          <w:tbl>
            <w:tblPr>
              <w:tblStyle w:val="TableGrid"/>
              <w:tblW w:w="0" w:type="auto"/>
              <w:tblInd w:w="106" w:type="dxa"/>
              <w:tblLook w:val="04A0" w:firstRow="1" w:lastRow="0" w:firstColumn="1" w:lastColumn="0" w:noHBand="0" w:noVBand="1"/>
            </w:tblPr>
            <w:tblGrid>
              <w:gridCol w:w="7938"/>
            </w:tblGrid>
            <w:tr w:rsidR="00A2159E" w14:paraId="2BF12CCC" w14:textId="77777777" w:rsidTr="003D39B5">
              <w:tc>
                <w:tcPr>
                  <w:tcW w:w="7938" w:type="dxa"/>
                </w:tcPr>
                <w:p w14:paraId="4FD14FDA" w14:textId="77777777" w:rsidR="00A2159E" w:rsidRDefault="00A2159E" w:rsidP="00A2159E">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proofErr w:type="spellStart"/>
                  <w:r>
                    <w:rPr>
                      <w:i/>
                      <w:lang w:val="en-US"/>
                    </w:rPr>
                    <w:t>ssb-PositionsInBurst</w:t>
                  </w:r>
                  <w:proofErr w:type="spellEnd"/>
                  <w:r>
                    <w:rPr>
                      <w:lang w:val="en-US"/>
                    </w:rPr>
                    <w:t xml:space="preserve"> in </w:t>
                  </w:r>
                  <w:r>
                    <w:rPr>
                      <w:i/>
                      <w:lang w:val="en-US"/>
                    </w:rPr>
                    <w:t>SIB1</w:t>
                  </w:r>
                  <w:r>
                    <w:rPr>
                      <w:lang w:val="en-US"/>
                    </w:rPr>
                    <w:t xml:space="preserve"> or </w:t>
                  </w:r>
                  <w:proofErr w:type="spellStart"/>
                  <w:r>
                    <w:rPr>
                      <w:i/>
                      <w:lang w:val="en-US"/>
                    </w:rPr>
                    <w:t>ssb-PositionsInBurst</w:t>
                  </w:r>
                  <w:proofErr w:type="spellEnd"/>
                  <w:r>
                    <w:rPr>
                      <w:lang w:val="en-US"/>
                    </w:rPr>
                    <w:t xml:space="preserve"> in </w:t>
                  </w:r>
                  <w:proofErr w:type="spellStart"/>
                  <w:r>
                    <w:rPr>
                      <w:i/>
                      <w:lang w:val="en-US"/>
                    </w:rPr>
                    <w:t>ServingCellConfigCommon</w:t>
                  </w:r>
                  <w:proofErr w:type="spellEnd"/>
                  <w:r>
                    <w:rPr>
                      <w:iCs/>
                      <w:strike/>
                      <w:color w:val="C00000"/>
                      <w:lang w:val="en-US"/>
                    </w:rPr>
                    <w:t xml:space="preserve"> </w:t>
                  </w:r>
                  <w:r>
                    <w:rPr>
                      <w:strike/>
                      <w:color w:val="C00000"/>
                    </w:rPr>
                    <w:t>or by</w:t>
                  </w:r>
                  <w:r>
                    <w:rPr>
                      <w:i/>
                      <w:strike/>
                      <w:color w:val="C00000"/>
                    </w:rPr>
                    <w:t xml:space="preserve"> </w:t>
                  </w:r>
                  <w:proofErr w:type="spellStart"/>
                  <w:r>
                    <w:rPr>
                      <w:i/>
                      <w:strike/>
                      <w:color w:val="C00000"/>
                    </w:rPr>
                    <w:t>NonCellDefiningSSB</w:t>
                  </w:r>
                  <w:proofErr w:type="spellEnd"/>
                  <w:r>
                    <w:rPr>
                      <w:iCs/>
                      <w:strike/>
                      <w:color w:val="C00000"/>
                      <w:lang w:val="en-US"/>
                    </w:rPr>
                    <w:t xml:space="preserve"> if </w:t>
                  </w:r>
                  <w:r>
                    <w:rPr>
                      <w:strike/>
                      <w:color w:val="C00000"/>
                      <w:lang w:val="en-US" w:eastAsia="zh-CN"/>
                    </w:rPr>
                    <w:t>provided</w:t>
                  </w:r>
                  <w:r>
                    <w:rPr>
                      <w:lang w:val="en-US"/>
                    </w:rPr>
                    <w:t xml:space="preserve"> </w:t>
                  </w:r>
                  <w:r>
                    <w:t xml:space="preserve">or, if the UE is not provided </w:t>
                  </w:r>
                  <w:r>
                    <w:rPr>
                      <w:i/>
                      <w:lang w:eastAsia="zh-CN"/>
                    </w:rPr>
                    <w:t>dl-</w:t>
                  </w:r>
                  <w:proofErr w:type="spellStart"/>
                  <w:r>
                    <w:rPr>
                      <w:i/>
                      <w:lang w:eastAsia="zh-CN"/>
                    </w:rPr>
                    <w:t>OrJointTCI</w:t>
                  </w:r>
                  <w:proofErr w:type="spellEnd"/>
                  <w:r>
                    <w:rPr>
                      <w:i/>
                      <w:lang w:eastAsia="zh-CN"/>
                    </w:rPr>
                    <w:t>-</w:t>
                  </w:r>
                  <w:proofErr w:type="spellStart"/>
                  <w:r>
                    <w:rPr>
                      <w:i/>
                      <w:lang w:eastAsia="zh-CN"/>
                    </w:rPr>
                    <w:t>StateList</w:t>
                  </w:r>
                  <w:proofErr w:type="spellEnd"/>
                  <w:r>
                    <w:t xml:space="preserve">, by </w:t>
                  </w:r>
                  <w:proofErr w:type="spellStart"/>
                  <w:r>
                    <w:rPr>
                      <w:i/>
                    </w:rPr>
                    <w:t>ssb-PositionsInBurst</w:t>
                  </w:r>
                  <w:proofErr w:type="spellEnd"/>
                  <w:r>
                    <w:t xml:space="preserve"> </w:t>
                  </w:r>
                  <w:r>
                    <w:rPr>
                      <w:lang w:val="en-US"/>
                    </w:rPr>
                    <w:t xml:space="preserve">in </w:t>
                  </w:r>
                  <w:r>
                    <w:rPr>
                      <w:i/>
                      <w:iCs/>
                      <w:lang w:val="en-US"/>
                    </w:rPr>
                    <w:t>SSB-</w:t>
                  </w:r>
                  <w:proofErr w:type="spellStart"/>
                  <w:r>
                    <w:rPr>
                      <w:i/>
                      <w:iCs/>
                      <w:lang w:val="en-US"/>
                    </w:rPr>
                    <w:t>MTCAdditionalPCI</w:t>
                  </w:r>
                  <w:proofErr w:type="spellEnd"/>
                  <w:r>
                    <w:t xml:space="preserve"> associated to physical cell ID with active TCI states for PDCCH or PDSCH, or for a set of symbols of a slot corresponding to SS/PBCH blocks configured for L1 beam measurement/reporting</w:t>
                  </w:r>
                  <w:r>
                    <w:rPr>
                      <w:lang w:val="en-US"/>
                    </w:rPr>
                    <w:t>.</w:t>
                  </w:r>
                </w:p>
              </w:tc>
            </w:tr>
          </w:tbl>
          <w:p w14:paraId="525E5D5C" w14:textId="77777777" w:rsidR="00A2159E" w:rsidRDefault="00A2159E" w:rsidP="00A2159E">
            <w:pPr>
              <w:spacing w:line="233" w:lineRule="atLeast"/>
              <w:rPr>
                <w:rFonts w:eastAsia="Yu Mincho"/>
                <w:lang w:val="en-US" w:eastAsia="ja-JP"/>
              </w:rPr>
            </w:pPr>
          </w:p>
          <w:p w14:paraId="09307BB3" w14:textId="13E1407F" w:rsidR="00A2159E" w:rsidRPr="004124F1" w:rsidRDefault="00A2159E" w:rsidP="00A2159E">
            <w:pPr>
              <w:rPr>
                <w:lang w:eastAsia="x-none"/>
              </w:rPr>
            </w:pPr>
            <w:r w:rsidRPr="004124F1">
              <w:rPr>
                <w:highlight w:val="green"/>
                <w:lang w:eastAsia="x-none"/>
              </w:rPr>
              <w:t>Agreement:</w:t>
            </w:r>
            <w:r w:rsidR="004B381A">
              <w:rPr>
                <w:rFonts w:cs="Times"/>
                <w:color w:val="FF0000"/>
                <w:szCs w:val="20"/>
              </w:rPr>
              <w:t xml:space="preserve"> [38.213]</w:t>
            </w:r>
          </w:p>
          <w:p w14:paraId="24063D5F" w14:textId="17075586" w:rsidR="00A2159E" w:rsidRDefault="00A2159E" w:rsidP="00A2159E">
            <w:pPr>
              <w:rPr>
                <w:lang w:eastAsia="x-none"/>
              </w:rPr>
            </w:pPr>
            <w:r w:rsidRPr="004124F1">
              <w:rPr>
                <w:lang w:eastAsia="x-none"/>
              </w:rPr>
              <w:t xml:space="preserve">The Rel-17 draft CR in </w:t>
            </w:r>
            <w:hyperlink r:id="rId122" w:history="1">
              <w:r>
                <w:rPr>
                  <w:rStyle w:val="Hyperlink"/>
                </w:rPr>
                <w:t>R1-2312645</w:t>
              </w:r>
            </w:hyperlink>
            <w:r w:rsidRPr="004124F1">
              <w:rPr>
                <w:lang w:eastAsia="x-none"/>
              </w:rPr>
              <w:t xml:space="preserve"> and the Rel-18 shadow draft CR in </w:t>
            </w:r>
            <w:hyperlink r:id="rId123" w:history="1">
              <w:r>
                <w:rPr>
                  <w:rStyle w:val="Hyperlink"/>
                </w:rPr>
                <w:t>R1-2312648</w:t>
              </w:r>
            </w:hyperlink>
            <w:r w:rsidRPr="004124F1">
              <w:rPr>
                <w:lang w:eastAsia="x-none"/>
              </w:rPr>
              <w:t xml:space="preserve"> are endorsed.</w:t>
            </w:r>
          </w:p>
          <w:p w14:paraId="1E6D39F5" w14:textId="371918D4" w:rsidR="00A2159E" w:rsidRDefault="00A2159E" w:rsidP="00A2159E">
            <w:pPr>
              <w:rPr>
                <w:lang w:eastAsia="x-none"/>
              </w:rPr>
            </w:pPr>
            <w:r>
              <w:rPr>
                <w:lang w:eastAsia="x-none"/>
              </w:rPr>
              <w:t xml:space="preserve">The final Rel-17 CR in </w:t>
            </w:r>
            <w:hyperlink r:id="rId124" w:history="1">
              <w:r>
                <w:rPr>
                  <w:rStyle w:val="Hyperlink"/>
                </w:rPr>
                <w:t>R1-2312684</w:t>
              </w:r>
            </w:hyperlink>
            <w:r>
              <w:rPr>
                <w:lang w:eastAsia="x-none"/>
              </w:rPr>
              <w:t xml:space="preserve"> and the final Rel-18 shadow CR in </w:t>
            </w:r>
            <w:hyperlink r:id="rId125" w:history="1">
              <w:r>
                <w:rPr>
                  <w:rStyle w:val="Hyperlink"/>
                </w:rPr>
                <w:t>R1-2312685</w:t>
              </w:r>
            </w:hyperlink>
            <w:r>
              <w:rPr>
                <w:lang w:eastAsia="x-none"/>
              </w:rPr>
              <w:t xml:space="preserve"> are endorsed.</w:t>
            </w:r>
          </w:p>
          <w:p w14:paraId="08912851" w14:textId="4AD4EE3C" w:rsidR="00A2159E" w:rsidRDefault="00A2159E" w:rsidP="00A2159E">
            <w:pPr>
              <w:rPr>
                <w:lang w:eastAsia="x-none"/>
              </w:rPr>
            </w:pPr>
          </w:p>
          <w:p w14:paraId="65C44B9C" w14:textId="77777777" w:rsidR="00A2159E" w:rsidRPr="00A2159E" w:rsidRDefault="00A2159E" w:rsidP="00A2159E">
            <w:pPr>
              <w:rPr>
                <w:lang w:eastAsia="x-none"/>
              </w:rPr>
            </w:pPr>
          </w:p>
          <w:p w14:paraId="43C472AF" w14:textId="77777777" w:rsidR="00A2159E" w:rsidRPr="00A2159E" w:rsidRDefault="00A2159E" w:rsidP="00A2159E">
            <w:pPr>
              <w:rPr>
                <w:b/>
                <w:lang w:eastAsia="x-none"/>
              </w:rPr>
            </w:pPr>
            <w:r w:rsidRPr="00A2159E">
              <w:rPr>
                <w:b/>
                <w:lang w:eastAsia="x-none"/>
              </w:rPr>
              <w:t>Issue #4: TDD PUSCH validation in BWP with NCD-SSB</w:t>
            </w:r>
          </w:p>
          <w:p w14:paraId="62707372" w14:textId="7FC1D405" w:rsidR="00A2159E" w:rsidRDefault="00A2159E" w:rsidP="00A2159E">
            <w:pPr>
              <w:rPr>
                <w:lang w:eastAsia="x-none"/>
              </w:rPr>
            </w:pPr>
          </w:p>
          <w:p w14:paraId="2D120EF9" w14:textId="74937EEC" w:rsidR="00A2159E" w:rsidRDefault="00A2159E" w:rsidP="00A2159E">
            <w:pPr>
              <w:rPr>
                <w:bCs/>
                <w:lang w:val="en-US"/>
              </w:rPr>
            </w:pPr>
            <w:r w:rsidRPr="0014627B">
              <w:rPr>
                <w:bCs/>
                <w:highlight w:val="green"/>
                <w:lang w:val="en-US"/>
              </w:rPr>
              <w:t>Agreement:</w:t>
            </w:r>
            <w:r w:rsidR="004B381A">
              <w:rPr>
                <w:rFonts w:cs="Times"/>
                <w:color w:val="FF0000"/>
                <w:szCs w:val="20"/>
              </w:rPr>
              <w:t xml:space="preserve"> [38.214]</w:t>
            </w:r>
          </w:p>
          <w:p w14:paraId="28D53057" w14:textId="77777777" w:rsidR="00A2159E" w:rsidRPr="003112C3" w:rsidRDefault="00A2159E" w:rsidP="00A2159E">
            <w:pPr>
              <w:rPr>
                <w:bCs/>
                <w:lang w:val="en-US"/>
              </w:rPr>
            </w:pPr>
            <w:r w:rsidRPr="007F21B8">
              <w:rPr>
                <w:bCs/>
                <w:lang w:val="en-US"/>
              </w:rPr>
              <w:t>The following TP for 38.214 clause 6.1.2.1 is endorsed.</w:t>
            </w:r>
          </w:p>
          <w:tbl>
            <w:tblPr>
              <w:tblStyle w:val="TableGrid"/>
              <w:tblW w:w="0" w:type="auto"/>
              <w:tblInd w:w="106" w:type="dxa"/>
              <w:tblLook w:val="04A0" w:firstRow="1" w:lastRow="0" w:firstColumn="1" w:lastColumn="0" w:noHBand="0" w:noVBand="1"/>
            </w:tblPr>
            <w:tblGrid>
              <w:gridCol w:w="7938"/>
            </w:tblGrid>
            <w:tr w:rsidR="00A2159E" w14:paraId="09DA09D7" w14:textId="77777777" w:rsidTr="003D39B5">
              <w:tc>
                <w:tcPr>
                  <w:tcW w:w="7938" w:type="dxa"/>
                </w:tcPr>
                <w:p w14:paraId="15AC30D5" w14:textId="77777777" w:rsidR="00A2159E" w:rsidRDefault="00A2159E" w:rsidP="00A2159E">
                  <w:pPr>
                    <w:pStyle w:val="B1"/>
                  </w:pPr>
                  <w:r>
                    <w:rPr>
                      <w:lang w:val="en-US"/>
                    </w:rPr>
                    <w:t>-</w:t>
                  </w:r>
                  <w:r>
                    <w:rPr>
                      <w:lang w:val="en-US"/>
                    </w:rPr>
                    <w:tab/>
                  </w:r>
                  <w:r>
                    <w:t xml:space="preserve">For operation in unpaired spectrum, symbols indicated by </w:t>
                  </w:r>
                  <w:proofErr w:type="spellStart"/>
                  <w:r>
                    <w:rPr>
                      <w:i/>
                      <w:iCs/>
                    </w:rPr>
                    <w:t>ssb-PositionsInBurst</w:t>
                  </w:r>
                  <w:proofErr w:type="spellEnd"/>
                  <w:r>
                    <w:t xml:space="preserve"> in SIB1 or </w:t>
                  </w:r>
                  <w:proofErr w:type="spellStart"/>
                  <w:r>
                    <w:rPr>
                      <w:i/>
                      <w:iCs/>
                    </w:rPr>
                    <w:t>ssb-PositionsInBurst</w:t>
                  </w:r>
                  <w:proofErr w:type="spellEnd"/>
                  <w:r>
                    <w:t xml:space="preserve"> in </w:t>
                  </w:r>
                  <w:proofErr w:type="spellStart"/>
                  <w:r>
                    <w:rPr>
                      <w:i/>
                      <w:iCs/>
                    </w:rPr>
                    <w:t>ServingCellConfigCommon</w:t>
                  </w:r>
                  <w:proofErr w:type="spellEnd"/>
                  <w:r>
                    <w:rPr>
                      <w:strike/>
                      <w:color w:val="C00000"/>
                    </w:rPr>
                    <w:t xml:space="preserve"> or by</w:t>
                  </w:r>
                  <w:r>
                    <w:rPr>
                      <w:i/>
                      <w:strike/>
                      <w:color w:val="C00000"/>
                    </w:rPr>
                    <w:t xml:space="preserve"> </w:t>
                  </w:r>
                  <w:proofErr w:type="spellStart"/>
                  <w:r>
                    <w:rPr>
                      <w:i/>
                      <w:strike/>
                      <w:color w:val="C00000"/>
                    </w:rPr>
                    <w:t>NonCellDefiningSSB</w:t>
                  </w:r>
                  <w:proofErr w:type="spellEnd"/>
                  <w:r>
                    <w:t xml:space="preserve"> for reception of SS/PBCH blocks are considered as invalid symbols for PUSCH repetition Type B transmission.</w:t>
                  </w:r>
                </w:p>
              </w:tc>
            </w:tr>
          </w:tbl>
          <w:p w14:paraId="0892A04C" w14:textId="77777777" w:rsidR="00A2159E" w:rsidRDefault="00A2159E" w:rsidP="00A2159E">
            <w:pPr>
              <w:spacing w:line="233" w:lineRule="atLeast"/>
              <w:rPr>
                <w:rFonts w:eastAsia="Yu Mincho"/>
                <w:lang w:val="en-US" w:eastAsia="ja-JP"/>
              </w:rPr>
            </w:pPr>
          </w:p>
          <w:p w14:paraId="7C1C2EC4" w14:textId="54A96C36" w:rsidR="00A2159E" w:rsidRPr="004124F1" w:rsidRDefault="00A2159E" w:rsidP="00A2159E">
            <w:pPr>
              <w:rPr>
                <w:lang w:eastAsia="x-none"/>
              </w:rPr>
            </w:pPr>
            <w:r w:rsidRPr="004124F1">
              <w:rPr>
                <w:highlight w:val="green"/>
                <w:lang w:eastAsia="x-none"/>
              </w:rPr>
              <w:t>Agreement:</w:t>
            </w:r>
            <w:r w:rsidR="00FC4E07">
              <w:rPr>
                <w:rFonts w:cs="Times"/>
                <w:color w:val="FF0000"/>
                <w:szCs w:val="20"/>
              </w:rPr>
              <w:t xml:space="preserve"> [38.214]</w:t>
            </w:r>
          </w:p>
          <w:p w14:paraId="603B0704" w14:textId="08A6161A" w:rsidR="00A2159E" w:rsidRDefault="00A2159E" w:rsidP="00A2159E">
            <w:pPr>
              <w:rPr>
                <w:lang w:eastAsia="x-none"/>
              </w:rPr>
            </w:pPr>
            <w:r w:rsidRPr="004124F1">
              <w:rPr>
                <w:lang w:eastAsia="x-none"/>
              </w:rPr>
              <w:t xml:space="preserve">The Rel-17 draft CR in </w:t>
            </w:r>
            <w:hyperlink r:id="rId126" w:history="1">
              <w:r>
                <w:rPr>
                  <w:rStyle w:val="Hyperlink"/>
                </w:rPr>
                <w:t>R1-2312646</w:t>
              </w:r>
            </w:hyperlink>
            <w:r w:rsidRPr="004124F1">
              <w:rPr>
                <w:lang w:eastAsia="x-none"/>
              </w:rPr>
              <w:t xml:space="preserve"> and the Rel-18 shadow draft CR in </w:t>
            </w:r>
            <w:hyperlink r:id="rId127" w:history="1">
              <w:r>
                <w:rPr>
                  <w:rStyle w:val="Hyperlink"/>
                </w:rPr>
                <w:t>R1-2312649</w:t>
              </w:r>
            </w:hyperlink>
            <w:r w:rsidRPr="004124F1">
              <w:rPr>
                <w:lang w:eastAsia="x-none"/>
              </w:rPr>
              <w:t xml:space="preserve"> are endorsed.</w:t>
            </w:r>
          </w:p>
          <w:p w14:paraId="5389215C" w14:textId="7A0CEC37" w:rsidR="00A2159E" w:rsidRDefault="00A2159E" w:rsidP="00A2159E">
            <w:pPr>
              <w:rPr>
                <w:lang w:eastAsia="x-none"/>
              </w:rPr>
            </w:pPr>
            <w:r>
              <w:rPr>
                <w:lang w:eastAsia="x-none"/>
              </w:rPr>
              <w:t xml:space="preserve">The final Rel-17 CR in </w:t>
            </w:r>
            <w:hyperlink r:id="rId128" w:history="1">
              <w:r>
                <w:rPr>
                  <w:rStyle w:val="Hyperlink"/>
                </w:rPr>
                <w:t>R1-2312686</w:t>
              </w:r>
            </w:hyperlink>
            <w:r>
              <w:rPr>
                <w:lang w:eastAsia="x-none"/>
              </w:rPr>
              <w:t xml:space="preserve"> and the final Rel-18 shadow CR in </w:t>
            </w:r>
            <w:hyperlink r:id="rId129" w:history="1">
              <w:r>
                <w:rPr>
                  <w:rStyle w:val="Hyperlink"/>
                </w:rPr>
                <w:t>R1-2312687</w:t>
              </w:r>
            </w:hyperlink>
            <w:r>
              <w:rPr>
                <w:lang w:eastAsia="x-none"/>
              </w:rPr>
              <w:t xml:space="preserve"> are endorsed.</w:t>
            </w:r>
          </w:p>
          <w:p w14:paraId="36E7B5E8" w14:textId="77777777" w:rsidR="00A2159E" w:rsidRPr="00A2159E" w:rsidRDefault="00A2159E" w:rsidP="00A2159E">
            <w:pPr>
              <w:rPr>
                <w:lang w:eastAsia="x-none"/>
              </w:rPr>
            </w:pPr>
          </w:p>
          <w:p w14:paraId="5E76342E" w14:textId="77777777" w:rsidR="00A2159E" w:rsidRPr="00A2159E" w:rsidRDefault="00A2159E" w:rsidP="00A2159E">
            <w:pPr>
              <w:rPr>
                <w:lang w:eastAsia="x-none"/>
              </w:rPr>
            </w:pPr>
          </w:p>
          <w:p w14:paraId="77BC9E93" w14:textId="400D8F9A" w:rsidR="00A2159E" w:rsidRDefault="00A2159E" w:rsidP="00A2159E">
            <w:pPr>
              <w:rPr>
                <w:b/>
                <w:lang w:eastAsia="x-none"/>
              </w:rPr>
            </w:pPr>
            <w:r w:rsidRPr="00A2159E">
              <w:rPr>
                <w:b/>
                <w:lang w:eastAsia="x-none"/>
              </w:rPr>
              <w:lastRenderedPageBreak/>
              <w:t>Issue #6: Information in PBCH payload of NCD-SSB</w:t>
            </w:r>
          </w:p>
          <w:p w14:paraId="6FFB641D" w14:textId="77777777" w:rsidR="00A2159E" w:rsidRPr="00A2159E" w:rsidRDefault="00A2159E" w:rsidP="00A2159E">
            <w:pPr>
              <w:rPr>
                <w:b/>
                <w:lang w:eastAsia="x-none"/>
              </w:rPr>
            </w:pPr>
          </w:p>
          <w:p w14:paraId="1A1C73C0" w14:textId="77777777" w:rsidR="00A2159E" w:rsidRPr="00A2159E" w:rsidRDefault="00A2159E" w:rsidP="00A2159E">
            <w:pPr>
              <w:rPr>
                <w:bCs/>
                <w:lang w:val="en-US"/>
              </w:rPr>
            </w:pPr>
            <w:r w:rsidRPr="00A2159E">
              <w:rPr>
                <w:highlight w:val="green"/>
                <w:lang w:val="en-US"/>
              </w:rPr>
              <w:t>Agreement</w:t>
            </w:r>
          </w:p>
          <w:p w14:paraId="50915A73" w14:textId="77777777" w:rsidR="00A2159E" w:rsidRPr="00A2159E" w:rsidRDefault="00A2159E" w:rsidP="00A2159E">
            <w:pPr>
              <w:numPr>
                <w:ilvl w:val="0"/>
                <w:numId w:val="12"/>
              </w:numPr>
              <w:spacing w:line="252" w:lineRule="auto"/>
              <w:contextualSpacing/>
              <w:rPr>
                <w:lang w:eastAsia="x-none"/>
              </w:rPr>
            </w:pPr>
            <w:r w:rsidRPr="00A2159E">
              <w:rPr>
                <w:lang w:eastAsia="x-none"/>
              </w:rPr>
              <w:t>Regarding the RAN1#114bis agreement that “The PBCH payload of the NCD-SSB indicates the frame boundary and frame number of the NCD-SSB”,</w:t>
            </w:r>
          </w:p>
          <w:p w14:paraId="7347D57A" w14:textId="77777777" w:rsidR="00A2159E" w:rsidRPr="00A2159E" w:rsidRDefault="00A2159E" w:rsidP="00A2159E">
            <w:pPr>
              <w:numPr>
                <w:ilvl w:val="1"/>
                <w:numId w:val="12"/>
              </w:numPr>
              <w:spacing w:line="252" w:lineRule="auto"/>
              <w:contextualSpacing/>
              <w:rPr>
                <w:lang w:eastAsia="x-none"/>
              </w:rPr>
            </w:pPr>
            <w:r w:rsidRPr="00A2159E">
              <w:rPr>
                <w:lang w:eastAsia="x-none"/>
              </w:rPr>
              <w:t>No RAN1 specification change is needed.</w:t>
            </w:r>
          </w:p>
          <w:p w14:paraId="25D59226" w14:textId="154F9D8A" w:rsidR="00A2159E" w:rsidRDefault="00A2159E" w:rsidP="00A2159E">
            <w:pPr>
              <w:numPr>
                <w:ilvl w:val="1"/>
                <w:numId w:val="12"/>
              </w:numPr>
              <w:spacing w:line="252" w:lineRule="auto"/>
              <w:contextualSpacing/>
              <w:rPr>
                <w:lang w:eastAsia="x-none"/>
              </w:rPr>
            </w:pPr>
            <w:r w:rsidRPr="00A2159E">
              <w:rPr>
                <w:lang w:eastAsia="x-none"/>
              </w:rPr>
              <w:t>Send an LS to RAN2 to ask them to take the agreement into account and, if needed, update their specifications.</w:t>
            </w:r>
          </w:p>
          <w:p w14:paraId="2A5B8356" w14:textId="13CA49AB" w:rsidR="00A2159E" w:rsidRDefault="00A2159E" w:rsidP="00A2159E">
            <w:pPr>
              <w:spacing w:line="252" w:lineRule="auto"/>
              <w:contextualSpacing/>
              <w:rPr>
                <w:lang w:eastAsia="x-none"/>
              </w:rPr>
            </w:pPr>
          </w:p>
          <w:p w14:paraId="04339390" w14:textId="77777777" w:rsidR="00A2159E" w:rsidRPr="004A2A3D" w:rsidRDefault="00A2159E" w:rsidP="00A2159E">
            <w:pPr>
              <w:rPr>
                <w:bCs/>
                <w:lang w:val="en-US"/>
              </w:rPr>
            </w:pPr>
            <w:r w:rsidRPr="004A2A3D">
              <w:rPr>
                <w:highlight w:val="green"/>
                <w:lang w:val="en-US"/>
              </w:rPr>
              <w:t>Agreement:</w:t>
            </w:r>
          </w:p>
          <w:p w14:paraId="49B0BBD3" w14:textId="7FD7C546" w:rsidR="00A2159E" w:rsidRDefault="00A2159E" w:rsidP="00A2159E">
            <w:pPr>
              <w:rPr>
                <w:lang w:eastAsia="x-none"/>
              </w:rPr>
            </w:pPr>
            <w:r w:rsidRPr="004A2A3D">
              <w:rPr>
                <w:lang w:eastAsia="x-none"/>
              </w:rPr>
              <w:t xml:space="preserve">The Draft LS to RAN2 in </w:t>
            </w:r>
            <w:hyperlink r:id="rId130" w:history="1">
              <w:r>
                <w:rPr>
                  <w:rStyle w:val="Hyperlink"/>
                </w:rPr>
                <w:t>R1-2312519</w:t>
              </w:r>
            </w:hyperlink>
            <w:r w:rsidRPr="004A2A3D">
              <w:rPr>
                <w:lang w:eastAsia="x-none"/>
              </w:rPr>
              <w:t xml:space="preserve"> is endorsed. Final LS is agreed in </w:t>
            </w:r>
            <w:hyperlink r:id="rId131" w:history="1">
              <w:r>
                <w:rPr>
                  <w:rStyle w:val="Hyperlink"/>
                </w:rPr>
                <w:t>R1-2312520</w:t>
              </w:r>
            </w:hyperlink>
            <w:r w:rsidRPr="004A2A3D">
              <w:rPr>
                <w:lang w:eastAsia="x-none"/>
              </w:rPr>
              <w:t>.</w:t>
            </w:r>
          </w:p>
          <w:p w14:paraId="0E311CB7" w14:textId="162B2876" w:rsidR="00A2159E" w:rsidRPr="00701443" w:rsidRDefault="00A2159E" w:rsidP="00A2159E"/>
        </w:tc>
      </w:tr>
    </w:tbl>
    <w:p w14:paraId="6E2DC39E" w14:textId="77777777" w:rsidR="00A51F1A" w:rsidRDefault="00A51F1A" w:rsidP="00A51F1A"/>
    <w:p w14:paraId="6CB67CF5" w14:textId="4C17E81C" w:rsidR="00A51F1A" w:rsidRDefault="00A51F1A" w:rsidP="00A51F1A">
      <w:r>
        <w:t>RAN1#116:</w:t>
      </w:r>
    </w:p>
    <w:p w14:paraId="2FE4A6E2" w14:textId="77777777" w:rsidR="00A51F1A" w:rsidRDefault="00A51F1A" w:rsidP="00A51F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51F1A" w:rsidRPr="00BF236D" w14:paraId="75A5D9BC"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892099" w14:textId="13E01397" w:rsidR="008A4109" w:rsidRPr="008A4109" w:rsidRDefault="0032744A" w:rsidP="008A4109">
            <w:pPr>
              <w:rPr>
                <w:bCs/>
                <w:lang w:eastAsia="x-none"/>
              </w:rPr>
            </w:pPr>
            <w:hyperlink r:id="rId132" w:history="1">
              <w:r w:rsidR="00680B70" w:rsidRPr="00B03688">
                <w:rPr>
                  <w:rStyle w:val="Hyperlink"/>
                  <w:lang w:eastAsia="x-none"/>
                </w:rPr>
                <w:t>R1-2400481</w:t>
              </w:r>
            </w:hyperlink>
            <w:r w:rsidR="008A4109" w:rsidRPr="008A4109">
              <w:rPr>
                <w:bCs/>
                <w:lang w:eastAsia="x-none"/>
              </w:rPr>
              <w:tab/>
              <w:t>Correction on RedCap OFDM baseband signal generation for PRACH</w:t>
            </w:r>
            <w:r w:rsidR="008A4109" w:rsidRPr="008A4109">
              <w:rPr>
                <w:bCs/>
                <w:lang w:eastAsia="x-none"/>
              </w:rPr>
              <w:tab/>
            </w:r>
            <w:r w:rsidR="005C11FC" w:rsidRPr="008A4109">
              <w:rPr>
                <w:bCs/>
                <w:lang w:eastAsia="x-none"/>
              </w:rPr>
              <w:tab/>
            </w:r>
            <w:r w:rsidR="008A4109" w:rsidRPr="008A4109">
              <w:rPr>
                <w:bCs/>
                <w:lang w:eastAsia="x-none"/>
              </w:rPr>
              <w:t>ZTE, Sanechips</w:t>
            </w:r>
          </w:p>
          <w:p w14:paraId="0EB45704" w14:textId="6ABEE4A9" w:rsidR="008A4109" w:rsidRDefault="0032744A" w:rsidP="008A4109">
            <w:pPr>
              <w:rPr>
                <w:lang w:eastAsia="x-none"/>
              </w:rPr>
            </w:pPr>
            <w:hyperlink r:id="rId133" w:history="1">
              <w:r w:rsidR="00680B70" w:rsidRPr="00B03688">
                <w:rPr>
                  <w:rStyle w:val="Hyperlink"/>
                  <w:lang w:eastAsia="x-none"/>
                </w:rPr>
                <w:t>R1-2400482</w:t>
              </w:r>
            </w:hyperlink>
            <w:r w:rsidR="008A4109">
              <w:rPr>
                <w:lang w:eastAsia="x-none"/>
              </w:rPr>
              <w:tab/>
              <w:t>Correction on RedCap OFDM baseband signal generation for PRACH</w:t>
            </w:r>
            <w:r w:rsidR="008A4109">
              <w:rPr>
                <w:lang w:eastAsia="x-none"/>
              </w:rPr>
              <w:tab/>
            </w:r>
            <w:r w:rsidR="005C11FC" w:rsidRPr="008A4109">
              <w:rPr>
                <w:bCs/>
                <w:lang w:eastAsia="x-none"/>
              </w:rPr>
              <w:tab/>
            </w:r>
            <w:r w:rsidR="008A4109">
              <w:rPr>
                <w:lang w:eastAsia="x-none"/>
              </w:rPr>
              <w:t>ZTE, Sanechips</w:t>
            </w:r>
          </w:p>
          <w:p w14:paraId="012BE69F" w14:textId="77777777" w:rsidR="008A4109" w:rsidRDefault="008A4109" w:rsidP="008A4109">
            <w:pPr>
              <w:rPr>
                <w:lang w:eastAsia="x-none"/>
              </w:rPr>
            </w:pPr>
          </w:p>
          <w:p w14:paraId="0C3B044F" w14:textId="39A3E699" w:rsidR="008A4109" w:rsidRDefault="008A4109" w:rsidP="008A4109">
            <w:pPr>
              <w:rPr>
                <w:lang w:eastAsia="x-none"/>
              </w:rPr>
            </w:pPr>
            <w:r w:rsidRPr="008A4109">
              <w:rPr>
                <w:rFonts w:hint="eastAsia"/>
                <w:highlight w:val="green"/>
                <w:lang w:eastAsia="x-none"/>
              </w:rPr>
              <w:t>A</w:t>
            </w:r>
            <w:r w:rsidRPr="008A4109">
              <w:rPr>
                <w:highlight w:val="green"/>
                <w:lang w:eastAsia="x-none"/>
              </w:rPr>
              <w:t>greement:</w:t>
            </w:r>
            <w:r w:rsidR="002139F4">
              <w:rPr>
                <w:rFonts w:cs="Times"/>
                <w:color w:val="FF0000"/>
                <w:szCs w:val="20"/>
              </w:rPr>
              <w:t xml:space="preserve"> [38.211]</w:t>
            </w:r>
          </w:p>
          <w:p w14:paraId="4F20F40F" w14:textId="271EEED9" w:rsidR="008A4109" w:rsidRDefault="008A4109" w:rsidP="008A4109">
            <w:pPr>
              <w:rPr>
                <w:lang w:eastAsia="x-none"/>
              </w:rPr>
            </w:pPr>
            <w:r>
              <w:rPr>
                <w:rFonts w:hint="eastAsia"/>
                <w:lang w:eastAsia="x-none"/>
              </w:rPr>
              <w:t>T</w:t>
            </w:r>
            <w:r>
              <w:rPr>
                <w:lang w:eastAsia="x-none"/>
              </w:rPr>
              <w:t xml:space="preserve">he draft CR in </w:t>
            </w:r>
            <w:hyperlink r:id="rId134" w:history="1">
              <w:r w:rsidRPr="00B03688">
                <w:rPr>
                  <w:rStyle w:val="Hyperlink"/>
                  <w:lang w:eastAsia="x-none"/>
                </w:rPr>
                <w:t>R1-2400481</w:t>
              </w:r>
            </w:hyperlink>
            <w:r>
              <w:rPr>
                <w:lang w:eastAsia="x-none"/>
              </w:rPr>
              <w:t xml:space="preserve"> and the shadow draft CR in </w:t>
            </w:r>
            <w:hyperlink r:id="rId135" w:history="1">
              <w:r w:rsidRPr="00B03688">
                <w:rPr>
                  <w:rStyle w:val="Hyperlink"/>
                  <w:lang w:eastAsia="x-none"/>
                </w:rPr>
                <w:t>R1-2400482</w:t>
              </w:r>
            </w:hyperlink>
            <w:r>
              <w:rPr>
                <w:lang w:eastAsia="x-none"/>
              </w:rPr>
              <w:t xml:space="preserve"> are endorsed in principle for the 38.211 editor’s alignment CRs (Rel-17 and Rel-18 shadow).</w:t>
            </w:r>
          </w:p>
          <w:p w14:paraId="6D411A96" w14:textId="77777777" w:rsidR="00A51F1A" w:rsidRPr="00701443" w:rsidRDefault="00A51F1A" w:rsidP="0061725D"/>
        </w:tc>
      </w:tr>
      <w:tr w:rsidR="0061725D" w:rsidRPr="00BF236D" w14:paraId="277A9DC6"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172A1" w14:textId="506497E7" w:rsidR="0061725D" w:rsidRPr="008A4109" w:rsidRDefault="0032744A" w:rsidP="00035FDB">
            <w:pPr>
              <w:rPr>
                <w:bCs/>
                <w:lang w:eastAsia="x-none"/>
              </w:rPr>
            </w:pPr>
            <w:hyperlink r:id="rId136" w:history="1">
              <w:r w:rsidR="0061725D" w:rsidRPr="0061725D">
                <w:rPr>
                  <w:rStyle w:val="Hyperlink"/>
                  <w:bCs/>
                  <w:lang w:eastAsia="x-none"/>
                </w:rPr>
                <w:t>R1-2401624</w:t>
              </w:r>
            </w:hyperlink>
            <w:r w:rsidR="0061725D" w:rsidRPr="008A4109">
              <w:rPr>
                <w:bCs/>
                <w:lang w:eastAsia="x-none"/>
              </w:rPr>
              <w:tab/>
              <w:t>Moderator summary</w:t>
            </w:r>
            <w:r w:rsidR="0061725D">
              <w:rPr>
                <w:bCs/>
                <w:lang w:eastAsia="x-none"/>
              </w:rPr>
              <w:t xml:space="preserve"> </w:t>
            </w:r>
            <w:r w:rsidR="0061725D" w:rsidRPr="008A4109">
              <w:rPr>
                <w:bCs/>
                <w:lang w:eastAsia="x-none"/>
              </w:rPr>
              <w:t>#1 for draft CR on NCD-SSB antenna ports</w:t>
            </w:r>
            <w:r w:rsidR="0061725D" w:rsidRPr="008A4109">
              <w:rPr>
                <w:bCs/>
                <w:lang w:eastAsia="x-none"/>
              </w:rPr>
              <w:tab/>
            </w:r>
            <w:r w:rsidR="005C11FC" w:rsidRPr="008A4109">
              <w:rPr>
                <w:bCs/>
                <w:lang w:eastAsia="x-none"/>
              </w:rPr>
              <w:tab/>
            </w:r>
            <w:r w:rsidR="0061725D" w:rsidRPr="008A4109">
              <w:rPr>
                <w:bCs/>
                <w:lang w:eastAsia="x-none"/>
              </w:rPr>
              <w:t>Moderator (Ericsson)</w:t>
            </w:r>
          </w:p>
          <w:p w14:paraId="06C7775D" w14:textId="77777777" w:rsidR="0061725D" w:rsidRDefault="0061725D" w:rsidP="00035FDB">
            <w:pPr>
              <w:rPr>
                <w:lang w:eastAsia="x-none"/>
              </w:rPr>
            </w:pPr>
          </w:p>
          <w:p w14:paraId="2D3ADB57" w14:textId="77777777" w:rsidR="0061725D" w:rsidRPr="0061725D" w:rsidRDefault="0061725D" w:rsidP="00035FDB">
            <w:pPr>
              <w:rPr>
                <w:bCs/>
                <w:lang w:eastAsia="x-none"/>
              </w:rPr>
            </w:pPr>
            <w:r w:rsidRPr="0061725D">
              <w:rPr>
                <w:bCs/>
                <w:lang w:eastAsia="x-none"/>
              </w:rPr>
              <w:t>Conclusion:</w:t>
            </w:r>
          </w:p>
          <w:p w14:paraId="45FD670E" w14:textId="4DA36976" w:rsidR="0061725D" w:rsidRDefault="0061725D" w:rsidP="00035FDB">
            <w:pPr>
              <w:rPr>
                <w:lang w:eastAsia="x-none"/>
              </w:rPr>
            </w:pPr>
            <w:r>
              <w:rPr>
                <w:lang w:eastAsia="x-none"/>
              </w:rPr>
              <w:t xml:space="preserve">The draft CRs in </w:t>
            </w:r>
            <w:hyperlink r:id="rId137" w:history="1">
              <w:r w:rsidRPr="0061725D">
                <w:rPr>
                  <w:rStyle w:val="Hyperlink"/>
                  <w:lang w:eastAsia="x-none"/>
                </w:rPr>
                <w:t>R1-2400893</w:t>
              </w:r>
            </w:hyperlink>
            <w:r>
              <w:rPr>
                <w:lang w:eastAsia="x-none"/>
              </w:rPr>
              <w:t xml:space="preserve"> and </w:t>
            </w:r>
            <w:hyperlink r:id="rId138" w:history="1">
              <w:r>
                <w:rPr>
                  <w:rStyle w:val="Hyperlink"/>
                  <w:lang w:eastAsia="x-none"/>
                </w:rPr>
                <w:t>R1-2400894</w:t>
              </w:r>
            </w:hyperlink>
            <w:r>
              <w:rPr>
                <w:lang w:eastAsia="x-none"/>
              </w:rPr>
              <w:t xml:space="preserve"> are not pursued in Rel-17.</w:t>
            </w:r>
          </w:p>
          <w:p w14:paraId="07CEE6D8" w14:textId="77777777" w:rsidR="0061725D" w:rsidRPr="00701443" w:rsidRDefault="0061725D" w:rsidP="0061725D"/>
        </w:tc>
      </w:tr>
      <w:tr w:rsidR="0061725D" w:rsidRPr="00BF236D" w14:paraId="40B4E1F5"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E3762" w14:textId="71D9A10A" w:rsidR="0061725D" w:rsidRPr="008A4109" w:rsidRDefault="0032744A" w:rsidP="00035FDB">
            <w:pPr>
              <w:rPr>
                <w:lang w:eastAsia="x-none"/>
              </w:rPr>
            </w:pPr>
            <w:hyperlink r:id="rId139" w:history="1">
              <w:r w:rsidR="0061725D" w:rsidRPr="0061725D">
                <w:rPr>
                  <w:rStyle w:val="Hyperlink"/>
                  <w:lang w:eastAsia="x-none"/>
                </w:rPr>
                <w:t>R1-2401605</w:t>
              </w:r>
            </w:hyperlink>
            <w:r w:rsidR="0061725D" w:rsidRPr="008A4109">
              <w:rPr>
                <w:lang w:eastAsia="x-none"/>
              </w:rPr>
              <w:tab/>
              <w:t>Moderator summary for CSS configuration restriction for R17 RedCap</w:t>
            </w:r>
            <w:r w:rsidR="0061725D" w:rsidRPr="008A4109">
              <w:rPr>
                <w:lang w:eastAsia="x-none"/>
              </w:rPr>
              <w:tab/>
            </w:r>
            <w:r w:rsidR="0061725D" w:rsidRPr="008A4109">
              <w:rPr>
                <w:lang w:eastAsia="x-none"/>
              </w:rPr>
              <w:tab/>
              <w:t>Moderator (Huawei)</w:t>
            </w:r>
          </w:p>
          <w:p w14:paraId="33DFB0A6" w14:textId="42CE4918" w:rsidR="0061725D" w:rsidRPr="008A4109" w:rsidRDefault="0032744A" w:rsidP="00035FDB">
            <w:pPr>
              <w:rPr>
                <w:lang w:eastAsia="x-none"/>
              </w:rPr>
            </w:pPr>
            <w:hyperlink r:id="rId140" w:history="1">
              <w:r w:rsidR="0061725D" w:rsidRPr="0061725D">
                <w:rPr>
                  <w:rStyle w:val="Hyperlink"/>
                  <w:lang w:eastAsia="x-none"/>
                </w:rPr>
                <w:t>R1-2401667</w:t>
              </w:r>
            </w:hyperlink>
            <w:r w:rsidR="0061725D" w:rsidRPr="008A4109">
              <w:rPr>
                <w:lang w:eastAsia="x-none"/>
              </w:rPr>
              <w:tab/>
              <w:t>Moderator summary</w:t>
            </w:r>
            <w:r w:rsidR="0061725D">
              <w:rPr>
                <w:lang w:eastAsia="x-none"/>
              </w:rPr>
              <w:t xml:space="preserve"> </w:t>
            </w:r>
            <w:r w:rsidR="0061725D" w:rsidRPr="008A4109">
              <w:rPr>
                <w:lang w:eastAsia="x-none"/>
              </w:rPr>
              <w:t xml:space="preserve">#2 for CSS configuration restriction for R17 RedCap </w:t>
            </w:r>
            <w:r w:rsidR="0061725D" w:rsidRPr="008A4109">
              <w:rPr>
                <w:lang w:eastAsia="x-none"/>
              </w:rPr>
              <w:tab/>
              <w:t>Moderator (Huawei)</w:t>
            </w:r>
          </w:p>
          <w:p w14:paraId="5DF018BF" w14:textId="77777777" w:rsidR="0061725D" w:rsidRDefault="0061725D" w:rsidP="00035FDB"/>
          <w:p w14:paraId="1114592B" w14:textId="1331C26E" w:rsidR="00542499" w:rsidRDefault="00EF19B0" w:rsidP="00035FDB">
            <w:r>
              <w:t>(</w:t>
            </w:r>
            <w:r w:rsidR="00542499">
              <w:t>No conclusion or agreement</w:t>
            </w:r>
            <w:r>
              <w:t>)</w:t>
            </w:r>
          </w:p>
          <w:p w14:paraId="2788A87F" w14:textId="77777777" w:rsidR="00542499" w:rsidRPr="00701443" w:rsidRDefault="00542499" w:rsidP="00035FDB"/>
        </w:tc>
      </w:tr>
    </w:tbl>
    <w:p w14:paraId="33ACA3E5" w14:textId="77777777" w:rsidR="002E56B8" w:rsidRDefault="002E56B8" w:rsidP="002E56B8"/>
    <w:p w14:paraId="0118596B" w14:textId="5D20EFF7" w:rsidR="002E56B8" w:rsidRDefault="002E56B8" w:rsidP="002E56B8">
      <w:r>
        <w:t>RAN1#116bis:</w:t>
      </w:r>
    </w:p>
    <w:p w14:paraId="1E2B0D74" w14:textId="77777777" w:rsidR="002E56B8" w:rsidRDefault="002E56B8" w:rsidP="002E56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56B8" w:rsidRPr="00BF236D" w14:paraId="3F66520C" w14:textId="77777777" w:rsidTr="008D538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169DE" w14:textId="11C55C8D" w:rsidR="002E56B8" w:rsidRDefault="0032744A" w:rsidP="008D5384">
            <w:pPr>
              <w:rPr>
                <w:lang w:eastAsia="x-none"/>
              </w:rPr>
            </w:pPr>
            <w:hyperlink r:id="rId141" w:history="1">
              <w:r w:rsidR="002E56B8" w:rsidRPr="0005469A">
                <w:rPr>
                  <w:rStyle w:val="Hyperlink"/>
                  <w:lang w:eastAsia="x-none"/>
                </w:rPr>
                <w:t>R1-2403533</w:t>
              </w:r>
            </w:hyperlink>
            <w:r w:rsidR="002E56B8" w:rsidRPr="002E56B8">
              <w:rPr>
                <w:lang w:eastAsia="x-none"/>
              </w:rPr>
              <w:tab/>
              <w:t xml:space="preserve">Summary#1 of discussions on SDT search space monitoring in initial </w:t>
            </w:r>
            <w:r w:rsidR="002E56B8" w:rsidRPr="002E56B8">
              <w:rPr>
                <w:lang w:eastAsia="x-none"/>
              </w:rPr>
              <w:tab/>
            </w:r>
            <w:r w:rsidR="002E56B8" w:rsidRPr="002E56B8">
              <w:rPr>
                <w:lang w:eastAsia="x-none"/>
              </w:rPr>
              <w:tab/>
              <w:t>Moderator (</w:t>
            </w:r>
            <w:r w:rsidR="00795889">
              <w:rPr>
                <w:lang w:eastAsia="x-none"/>
              </w:rPr>
              <w:t>V</w:t>
            </w:r>
            <w:r w:rsidR="002E56B8" w:rsidRPr="002E56B8">
              <w:rPr>
                <w:lang w:eastAsia="x-none"/>
              </w:rPr>
              <w:t>ivo)</w:t>
            </w:r>
          </w:p>
          <w:p w14:paraId="787D168E" w14:textId="7D7A0F9B" w:rsidR="002E56B8" w:rsidRDefault="002E56B8" w:rsidP="008D5384">
            <w:pPr>
              <w:rPr>
                <w:lang w:eastAsia="x-none"/>
              </w:rPr>
            </w:pPr>
            <w:r w:rsidRPr="002E56B8">
              <w:rPr>
                <w:lang w:eastAsia="x-none"/>
              </w:rPr>
              <w:tab/>
            </w:r>
            <w:r w:rsidRPr="002E56B8">
              <w:rPr>
                <w:lang w:eastAsia="x-none"/>
              </w:rPr>
              <w:tab/>
              <w:t>DL BWP for RedCap</w:t>
            </w:r>
          </w:p>
          <w:p w14:paraId="61260C0E" w14:textId="77777777" w:rsidR="002E56B8" w:rsidRDefault="002E56B8" w:rsidP="008D5384">
            <w:pPr>
              <w:rPr>
                <w:lang w:eastAsia="x-none"/>
              </w:rPr>
            </w:pPr>
          </w:p>
          <w:p w14:paraId="79337E76" w14:textId="36432790" w:rsidR="00E92D72" w:rsidRPr="00E92D72" w:rsidRDefault="00E92D72" w:rsidP="00E92D72">
            <w:pPr>
              <w:rPr>
                <w:rFonts w:cs="Times"/>
                <w:iCs/>
                <w:szCs w:val="20"/>
                <w:highlight w:val="green"/>
              </w:rPr>
            </w:pPr>
            <w:r w:rsidRPr="00E92D72">
              <w:rPr>
                <w:rFonts w:cs="Times"/>
                <w:iCs/>
                <w:szCs w:val="20"/>
                <w:highlight w:val="green"/>
              </w:rPr>
              <w:t>Agreement</w:t>
            </w:r>
            <w:r>
              <w:rPr>
                <w:rFonts w:cs="Times"/>
                <w:iCs/>
                <w:szCs w:val="20"/>
                <w:highlight w:val="green"/>
              </w:rPr>
              <w:t>:</w:t>
            </w:r>
            <w:r>
              <w:rPr>
                <w:rFonts w:cs="Times"/>
                <w:color w:val="FF0000"/>
                <w:szCs w:val="20"/>
              </w:rPr>
              <w:t xml:space="preserve"> [38.213]</w:t>
            </w:r>
          </w:p>
          <w:p w14:paraId="47877DB0" w14:textId="77777777" w:rsidR="00E92D72" w:rsidRPr="006B162A" w:rsidRDefault="00E92D72" w:rsidP="00E92D72">
            <w:pPr>
              <w:pStyle w:val="ListParagraph"/>
              <w:widowControl w:val="0"/>
              <w:ind w:leftChars="0" w:left="0"/>
              <w:jc w:val="both"/>
              <w:rPr>
                <w:rFonts w:cs="Times"/>
                <w:iCs/>
                <w:szCs w:val="20"/>
              </w:rPr>
            </w:pPr>
            <w:r w:rsidRPr="006B162A">
              <w:rPr>
                <w:rFonts w:cs="Times"/>
                <w:iCs/>
                <w:szCs w:val="20"/>
              </w:rPr>
              <w:t>Adopt following TP for section 17.1 of 38.213 for release 17 and release 18:</w:t>
            </w:r>
          </w:p>
          <w:tbl>
            <w:tblPr>
              <w:tblW w:w="0" w:type="auto"/>
              <w:tblInd w:w="7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581"/>
            </w:tblGrid>
            <w:tr w:rsidR="00E92D72" w:rsidRPr="006B162A" w14:paraId="3CB3132D" w14:textId="77777777" w:rsidTr="008D5384">
              <w:tc>
                <w:tcPr>
                  <w:tcW w:w="7581" w:type="dxa"/>
                  <w:shd w:val="clear" w:color="auto" w:fill="auto"/>
                </w:tcPr>
                <w:p w14:paraId="33ED967D" w14:textId="77777777" w:rsidR="00E92D72" w:rsidRPr="006B162A" w:rsidRDefault="00E92D72" w:rsidP="00E92D72">
                  <w:pPr>
                    <w:rPr>
                      <w:rFonts w:cs="Times"/>
                      <w:szCs w:val="20"/>
                    </w:rPr>
                  </w:pPr>
                  <w:r w:rsidRPr="006B162A">
                    <w:rPr>
                      <w:rFonts w:eastAsia="DengXian" w:cs="Times"/>
                      <w:szCs w:val="20"/>
                    </w:rPr>
                    <w:t xml:space="preserve">For unpaired spectrum operation, a RedCap UE does not expect to receive a configuration where the </w:t>
                  </w:r>
                  <w:proofErr w:type="spellStart"/>
                  <w:r w:rsidRPr="006B162A">
                    <w:rPr>
                      <w:rFonts w:eastAsia="DengXian" w:cs="Times"/>
                      <w:szCs w:val="20"/>
                    </w:rPr>
                    <w:t>center</w:t>
                  </w:r>
                  <w:proofErr w:type="spellEnd"/>
                  <w:r w:rsidRPr="006B162A">
                    <w:rPr>
                      <w:rFonts w:eastAsia="DengXian" w:cs="Times"/>
                      <w:szCs w:val="20"/>
                    </w:rPr>
                    <w:t xml:space="preserve"> frequency for an initial DL BWP in which the UE is configured to monitor Type1-PDCCH CSS set, or a CSS set provided by </w:t>
                  </w:r>
                  <w:proofErr w:type="spellStart"/>
                  <w:r w:rsidRPr="006B162A">
                    <w:rPr>
                      <w:rFonts w:cs="Times"/>
                      <w:i/>
                      <w:iCs/>
                      <w:szCs w:val="20"/>
                    </w:rPr>
                    <w:t>sdt-SearchSpace</w:t>
                  </w:r>
                  <w:proofErr w:type="spellEnd"/>
                  <w:r w:rsidRPr="006B162A">
                    <w:rPr>
                      <w:rFonts w:cs="Times"/>
                      <w:szCs w:val="20"/>
                    </w:rPr>
                    <w:t xml:space="preserve"> for </w:t>
                  </w:r>
                  <w:r w:rsidRPr="006B162A">
                    <w:rPr>
                      <w:rFonts w:cs="Times"/>
                      <w:strike/>
                      <w:color w:val="FF0000"/>
                      <w:szCs w:val="20"/>
                    </w:rPr>
                    <w:t xml:space="preserve">random-access based </w:t>
                  </w:r>
                  <w:r w:rsidRPr="006B162A">
                    <w:rPr>
                      <w:rFonts w:cs="Times"/>
                      <w:szCs w:val="20"/>
                    </w:rPr>
                    <w:t xml:space="preserve">PUSCH transmission </w:t>
                  </w:r>
                  <w:r w:rsidRPr="006B162A">
                    <w:rPr>
                      <w:rFonts w:cs="Times"/>
                      <w:color w:val="FF0000"/>
                      <w:szCs w:val="20"/>
                    </w:rPr>
                    <w:t xml:space="preserve">in RRC_INACTIVE state </w:t>
                  </w:r>
                  <w:r w:rsidRPr="006B162A">
                    <w:rPr>
                      <w:rFonts w:cs="Times"/>
                      <w:szCs w:val="20"/>
                    </w:rPr>
                    <w:t>as described in clause 19</w:t>
                  </w:r>
                  <w:r w:rsidRPr="006B162A">
                    <w:rPr>
                      <w:rFonts w:cs="Times"/>
                      <w:color w:val="FF0000"/>
                      <w:szCs w:val="20"/>
                    </w:rPr>
                    <w:t>.1 or clause 19</w:t>
                  </w:r>
                  <w:r w:rsidRPr="006B162A">
                    <w:rPr>
                      <w:rFonts w:cs="Times"/>
                      <w:szCs w:val="20"/>
                    </w:rPr>
                    <w:t>.2,</w:t>
                  </w:r>
                  <w:r w:rsidRPr="006B162A">
                    <w:rPr>
                      <w:rFonts w:eastAsia="DengXian" w:cs="Times"/>
                      <w:szCs w:val="20"/>
                    </w:rPr>
                    <w:t xml:space="preserve"> is different than the </w:t>
                  </w:r>
                  <w:proofErr w:type="spellStart"/>
                  <w:r w:rsidRPr="006B162A">
                    <w:rPr>
                      <w:rFonts w:eastAsia="DengXian" w:cs="Times"/>
                      <w:szCs w:val="20"/>
                    </w:rPr>
                    <w:t>center</w:t>
                  </w:r>
                  <w:proofErr w:type="spellEnd"/>
                  <w:r w:rsidRPr="006B162A">
                    <w:rPr>
                      <w:rFonts w:eastAsia="DengXian" w:cs="Times"/>
                      <w:szCs w:val="20"/>
                    </w:rPr>
                    <w:t xml:space="preserve"> frequency for an initial UL BWP in which the RedCap UE may transmit Msg1/Msg3 or MsgA.</w:t>
                  </w:r>
                </w:p>
              </w:tc>
            </w:tr>
          </w:tbl>
          <w:p w14:paraId="3CF3700D" w14:textId="6E599DCE" w:rsidR="00E92D72" w:rsidRPr="008518BD" w:rsidRDefault="00E92D72" w:rsidP="00E92D72">
            <w:pPr>
              <w:rPr>
                <w:rFonts w:cs="Times"/>
                <w:bCs/>
                <w:color w:val="000000"/>
                <w:szCs w:val="20"/>
                <w:lang w:eastAsia="ko-KR"/>
              </w:rPr>
            </w:pPr>
            <w:r w:rsidRPr="008518BD">
              <w:rPr>
                <w:rFonts w:cs="Times"/>
                <w:bCs/>
                <w:color w:val="000000"/>
                <w:szCs w:val="20"/>
                <w:lang w:eastAsia="ko-KR"/>
              </w:rPr>
              <w:t xml:space="preserve">Final CRs in </w:t>
            </w:r>
            <w:hyperlink r:id="rId142" w:history="1">
              <w:r w:rsidRPr="003E4985">
                <w:rPr>
                  <w:rStyle w:val="Hyperlink"/>
                  <w:rFonts w:cs="Times"/>
                  <w:bCs/>
                  <w:szCs w:val="20"/>
                  <w:lang w:eastAsia="ko-KR"/>
                </w:rPr>
                <w:t>R1-2403624</w:t>
              </w:r>
            </w:hyperlink>
            <w:r w:rsidRPr="008518BD">
              <w:rPr>
                <w:rFonts w:cs="Times"/>
                <w:bCs/>
                <w:color w:val="000000"/>
                <w:szCs w:val="20"/>
                <w:lang w:eastAsia="ko-KR"/>
              </w:rPr>
              <w:t xml:space="preserve"> (Rel-17), </w:t>
            </w:r>
            <w:hyperlink r:id="rId143" w:history="1">
              <w:r w:rsidRPr="003E4985">
                <w:rPr>
                  <w:rStyle w:val="Hyperlink"/>
                  <w:rFonts w:cs="Times"/>
                  <w:bCs/>
                  <w:szCs w:val="20"/>
                  <w:lang w:eastAsia="ko-KR"/>
                </w:rPr>
                <w:t>R1-2403625</w:t>
              </w:r>
            </w:hyperlink>
            <w:r w:rsidRPr="008518BD">
              <w:rPr>
                <w:rFonts w:cs="Times"/>
                <w:bCs/>
                <w:color w:val="000000"/>
                <w:szCs w:val="20"/>
                <w:lang w:eastAsia="ko-KR"/>
              </w:rPr>
              <w:t xml:space="preserve"> (Rel-18).</w:t>
            </w:r>
          </w:p>
          <w:p w14:paraId="49899D5A" w14:textId="77777777" w:rsidR="002E56B8" w:rsidRPr="00701443" w:rsidRDefault="002E56B8" w:rsidP="008D5384"/>
        </w:tc>
      </w:tr>
    </w:tbl>
    <w:p w14:paraId="6A2264DE" w14:textId="3823C178" w:rsidR="00540401" w:rsidRDefault="00540401" w:rsidP="00782246"/>
    <w:p w14:paraId="141D09F9" w14:textId="505CA78D" w:rsidR="00146359" w:rsidRDefault="00146359" w:rsidP="00146359">
      <w:r>
        <w:t>RAN1#11</w:t>
      </w:r>
      <w:r>
        <w:t>7</w:t>
      </w:r>
      <w:r>
        <w:t>:</w:t>
      </w:r>
    </w:p>
    <w:p w14:paraId="3914645B" w14:textId="77777777" w:rsidR="00146359" w:rsidRDefault="00146359" w:rsidP="0014635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6359" w:rsidRPr="00BF236D" w14:paraId="3981521D" w14:textId="77777777" w:rsidTr="00687EE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CC317" w14:textId="77777777" w:rsidR="00ED0540" w:rsidRPr="00E92D72" w:rsidRDefault="00ED0540" w:rsidP="00ED0540">
            <w:pPr>
              <w:rPr>
                <w:rFonts w:cs="Times"/>
                <w:iCs/>
                <w:szCs w:val="20"/>
                <w:highlight w:val="green"/>
              </w:rPr>
            </w:pPr>
            <w:r w:rsidRPr="00E92D72">
              <w:rPr>
                <w:rFonts w:cs="Times"/>
                <w:iCs/>
                <w:szCs w:val="20"/>
                <w:highlight w:val="green"/>
              </w:rPr>
              <w:t>Agreement</w:t>
            </w:r>
            <w:r>
              <w:rPr>
                <w:rFonts w:cs="Times"/>
                <w:iCs/>
                <w:szCs w:val="20"/>
                <w:highlight w:val="green"/>
              </w:rPr>
              <w:t>:</w:t>
            </w:r>
            <w:r>
              <w:rPr>
                <w:rFonts w:cs="Times"/>
                <w:color w:val="FF0000"/>
                <w:szCs w:val="20"/>
              </w:rPr>
              <w:t xml:space="preserve"> [38.213]</w:t>
            </w:r>
          </w:p>
          <w:p w14:paraId="5232FE8C" w14:textId="5E893B97" w:rsidR="00ED0540" w:rsidRPr="00ED0540" w:rsidRDefault="00ED0540" w:rsidP="00ED0540">
            <w:pPr>
              <w:rPr>
                <w:bCs/>
                <w:iCs/>
                <w:lang w:eastAsia="x-none"/>
              </w:rPr>
            </w:pPr>
            <w:r>
              <w:rPr>
                <w:rFonts w:hint="eastAsia"/>
                <w:bCs/>
                <w:iCs/>
                <w:lang w:eastAsia="x-none"/>
              </w:rPr>
              <w:t>E</w:t>
            </w:r>
            <w:r>
              <w:rPr>
                <w:bCs/>
                <w:iCs/>
                <w:lang w:eastAsia="x-none"/>
              </w:rPr>
              <w:t>ndorse the TP below for the editor’s alignment CR for TS38.213 for Rel-17 and Rel-18 (shadow).</w:t>
            </w:r>
          </w:p>
          <w:tbl>
            <w:tblPr>
              <w:tblStyle w:val="TableGrid"/>
              <w:tblW w:w="0" w:type="auto"/>
              <w:tblLook w:val="04A0" w:firstRow="1" w:lastRow="0" w:firstColumn="1" w:lastColumn="0" w:noHBand="0" w:noVBand="1"/>
            </w:tblPr>
            <w:tblGrid>
              <w:gridCol w:w="9493"/>
            </w:tblGrid>
            <w:tr w:rsidR="00ED0540" w14:paraId="538F87FD" w14:textId="77777777" w:rsidTr="00ED0540">
              <w:tc>
                <w:tcPr>
                  <w:tcW w:w="9493" w:type="dxa"/>
                </w:tcPr>
                <w:tbl>
                  <w:tblPr>
                    <w:tblW w:w="9089" w:type="dxa"/>
                    <w:tblCellMar>
                      <w:left w:w="42" w:type="dxa"/>
                      <w:right w:w="42" w:type="dxa"/>
                    </w:tblCellMar>
                    <w:tblLook w:val="0000" w:firstRow="0" w:lastRow="0" w:firstColumn="0" w:lastColumn="0" w:noHBand="0" w:noVBand="0"/>
                  </w:tblPr>
                  <w:tblGrid>
                    <w:gridCol w:w="2268"/>
                    <w:gridCol w:w="6821"/>
                  </w:tblGrid>
                  <w:tr w:rsidR="00ED0540" w:rsidRPr="002B7950" w14:paraId="68BF834D" w14:textId="77777777" w:rsidTr="00723EAC">
                    <w:tc>
                      <w:tcPr>
                        <w:tcW w:w="2268" w:type="dxa"/>
                        <w:tcBorders>
                          <w:top w:val="single" w:sz="4" w:space="0" w:color="auto"/>
                          <w:left w:val="single" w:sz="4" w:space="0" w:color="auto"/>
                        </w:tcBorders>
                      </w:tcPr>
                      <w:p w14:paraId="060EE274"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t>Reason for change:</w:t>
                        </w:r>
                      </w:p>
                    </w:tc>
                    <w:tc>
                      <w:tcPr>
                        <w:tcW w:w="6821" w:type="dxa"/>
                        <w:tcBorders>
                          <w:top w:val="single" w:sz="4" w:space="0" w:color="auto"/>
                          <w:right w:val="single" w:sz="4" w:space="0" w:color="auto"/>
                        </w:tcBorders>
                        <w:shd w:val="pct30" w:color="FFFF00" w:fill="auto"/>
                      </w:tcPr>
                      <w:p w14:paraId="0412316B" w14:textId="77777777" w:rsidR="00ED0540" w:rsidRPr="00D6199D" w:rsidRDefault="00ED0540" w:rsidP="00ED0540">
                        <w:pPr>
                          <w:rPr>
                            <w:rFonts w:ascii="Arial" w:eastAsia="DengXian" w:hAnsi="Arial"/>
                            <w:noProof/>
                          </w:rPr>
                        </w:pPr>
                        <w:r w:rsidRPr="00D6199D">
                          <w:rPr>
                            <w:rFonts w:ascii="Arial" w:eastAsia="DengXian" w:hAnsi="Arial" w:hint="eastAsia"/>
                            <w:noProof/>
                          </w:rPr>
                          <w:t>R</w:t>
                        </w:r>
                        <w:r w:rsidRPr="00D6199D">
                          <w:rPr>
                            <w:rFonts w:ascii="Arial" w:eastAsia="DengXian" w:hAnsi="Arial"/>
                            <w:noProof/>
                          </w:rPr>
                          <w:t xml:space="preserve">17 RedCap introduced the use of an initial DL BWP for RedCap UEs. This initial DL BWP is configured either by </w:t>
                        </w:r>
                        <w:r w:rsidRPr="00D6199D">
                          <w:rPr>
                            <w:rFonts w:ascii="Arial" w:eastAsia="DengXian" w:hAnsi="Arial"/>
                            <w:i/>
                            <w:noProof/>
                          </w:rPr>
                          <w:t>DownlinkConfigCommon</w:t>
                        </w:r>
                        <w:r w:rsidRPr="00D6199D">
                          <w:rPr>
                            <w:rFonts w:ascii="Arial" w:eastAsia="DengXian" w:hAnsi="Arial"/>
                            <w:noProof/>
                          </w:rPr>
                          <w:t xml:space="preserve"> or </w:t>
                        </w:r>
                        <w:r w:rsidRPr="00D6199D">
                          <w:rPr>
                            <w:rFonts w:ascii="Arial" w:eastAsia="DengXian" w:hAnsi="Arial"/>
                            <w:i/>
                            <w:noProof/>
                          </w:rPr>
                          <w:t>DownlinkConfigCommonSIB</w:t>
                        </w:r>
                        <w:r w:rsidRPr="00D6199D">
                          <w:rPr>
                            <w:rFonts w:ascii="Arial" w:eastAsia="DengXian" w:hAnsi="Arial"/>
                            <w:noProof/>
                          </w:rPr>
                          <w:t xml:space="preserve"> in TS38.331. However, in TS38.213, only configuration by </w:t>
                        </w:r>
                        <w:r w:rsidRPr="00D6199D">
                          <w:rPr>
                            <w:rFonts w:ascii="Arial" w:eastAsia="DengXian" w:hAnsi="Arial"/>
                            <w:i/>
                            <w:noProof/>
                          </w:rPr>
                          <w:t>DownlinkConfigCommonSIB</w:t>
                        </w:r>
                        <w:r w:rsidRPr="00D6199D">
                          <w:rPr>
                            <w:rFonts w:ascii="Arial" w:eastAsia="DengXian" w:hAnsi="Arial"/>
                            <w:noProof/>
                          </w:rPr>
                          <w:t xml:space="preserve"> is mentioned. Thus, we propose to </w:t>
                        </w:r>
                        <w:r>
                          <w:rPr>
                            <w:rFonts w:ascii="Arial" w:eastAsia="DengXian" w:hAnsi="Arial"/>
                            <w:noProof/>
                          </w:rPr>
                          <w:t xml:space="preserve">refer only to </w:t>
                        </w:r>
                        <w:proofErr w:type="spellStart"/>
                        <w:r w:rsidRPr="00AE76DC">
                          <w:rPr>
                            <w:rFonts w:eastAsia="MS Mincho"/>
                            <w:i/>
                            <w:sz w:val="22"/>
                          </w:rPr>
                          <w:t>initialDownlinkBWP</w:t>
                        </w:r>
                        <w:proofErr w:type="spellEnd"/>
                        <w:r w:rsidRPr="00AE76DC">
                          <w:rPr>
                            <w:rFonts w:eastAsia="MS Mincho"/>
                            <w:i/>
                            <w:sz w:val="22"/>
                          </w:rPr>
                          <w:t xml:space="preserve">-RedCap </w:t>
                        </w:r>
                        <w:r w:rsidRPr="00AE76DC">
                          <w:rPr>
                            <w:rFonts w:eastAsia="MS Mincho"/>
                            <w:sz w:val="22"/>
                          </w:rPr>
                          <w:t xml:space="preserve">without mentioning the container of </w:t>
                        </w:r>
                        <w:proofErr w:type="spellStart"/>
                        <w:r w:rsidRPr="00AE76DC">
                          <w:rPr>
                            <w:rFonts w:eastAsia="MS Mincho"/>
                            <w:i/>
                            <w:sz w:val="22"/>
                          </w:rPr>
                          <w:t>initialDownlinkBWP</w:t>
                        </w:r>
                        <w:proofErr w:type="spellEnd"/>
                        <w:r w:rsidRPr="00AE76DC">
                          <w:rPr>
                            <w:rFonts w:eastAsia="MS Mincho"/>
                            <w:i/>
                            <w:sz w:val="22"/>
                          </w:rPr>
                          <w:t>-RedCap</w:t>
                        </w:r>
                        <w:r w:rsidRPr="00D6199D">
                          <w:rPr>
                            <w:rFonts w:ascii="Arial" w:eastAsia="DengXian" w:hAnsi="Arial"/>
                            <w:noProof/>
                          </w:rPr>
                          <w:t>.</w:t>
                        </w:r>
                      </w:p>
                      <w:p w14:paraId="48FE8EF7" w14:textId="77777777" w:rsidR="00ED0540" w:rsidRPr="00D6199D" w:rsidRDefault="00ED0540" w:rsidP="00ED0540">
                        <w:pPr>
                          <w:rPr>
                            <w:rFonts w:ascii="Arial" w:eastAsia="DengXian" w:hAnsi="Arial"/>
                            <w:noProof/>
                          </w:rPr>
                        </w:pPr>
                        <w:r w:rsidRPr="00D6199D">
                          <w:rPr>
                            <w:rFonts w:ascii="Arial" w:eastAsia="DengXian" w:hAnsi="Arial"/>
                            <w:noProof/>
                          </w:rPr>
                          <w:t>There is a similar issue for the UL initial BWP, with similar change</w:t>
                        </w:r>
                        <w:r w:rsidRPr="00D6199D">
                          <w:rPr>
                            <w:rFonts w:ascii="Arial" w:eastAsia="DengXian" w:hAnsi="Arial" w:hint="eastAsia"/>
                            <w:noProof/>
                          </w:rPr>
                          <w:t>.</w:t>
                        </w:r>
                      </w:p>
                    </w:tc>
                  </w:tr>
                  <w:tr w:rsidR="00ED0540" w:rsidRPr="004C49A9" w14:paraId="42245808" w14:textId="77777777" w:rsidTr="00723EAC">
                    <w:tc>
                      <w:tcPr>
                        <w:tcW w:w="2268" w:type="dxa"/>
                        <w:tcBorders>
                          <w:left w:val="single" w:sz="4" w:space="0" w:color="auto"/>
                        </w:tcBorders>
                      </w:tcPr>
                      <w:p w14:paraId="161D1E8E" w14:textId="77777777" w:rsidR="00ED0540" w:rsidRPr="004C49A9" w:rsidRDefault="00ED0540" w:rsidP="00ED0540">
                        <w:pPr>
                          <w:rPr>
                            <w:rFonts w:ascii="Arial" w:eastAsia="Malgun Gothic" w:hAnsi="Arial"/>
                            <w:b/>
                            <w:i/>
                            <w:noProof/>
                            <w:sz w:val="8"/>
                            <w:szCs w:val="8"/>
                          </w:rPr>
                        </w:pPr>
                      </w:p>
                    </w:tc>
                    <w:tc>
                      <w:tcPr>
                        <w:tcW w:w="6821" w:type="dxa"/>
                        <w:tcBorders>
                          <w:right w:val="single" w:sz="4" w:space="0" w:color="auto"/>
                        </w:tcBorders>
                      </w:tcPr>
                      <w:p w14:paraId="7629F18B" w14:textId="77777777" w:rsidR="00ED0540" w:rsidRPr="004C49A9" w:rsidRDefault="00ED0540" w:rsidP="00ED0540">
                        <w:pPr>
                          <w:rPr>
                            <w:rFonts w:ascii="Arial" w:eastAsia="Malgun Gothic" w:hAnsi="Arial"/>
                            <w:noProof/>
                            <w:sz w:val="8"/>
                            <w:szCs w:val="8"/>
                            <w:lang w:eastAsia="ko-KR"/>
                          </w:rPr>
                        </w:pPr>
                      </w:p>
                    </w:tc>
                  </w:tr>
                  <w:tr w:rsidR="00ED0540" w:rsidRPr="004C49A9" w14:paraId="2AD865B9" w14:textId="77777777" w:rsidTr="00723EAC">
                    <w:tc>
                      <w:tcPr>
                        <w:tcW w:w="2268" w:type="dxa"/>
                        <w:tcBorders>
                          <w:left w:val="single" w:sz="4" w:space="0" w:color="auto"/>
                        </w:tcBorders>
                      </w:tcPr>
                      <w:p w14:paraId="07521289"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lastRenderedPageBreak/>
                          <w:t>Summary of change:</w:t>
                        </w:r>
                      </w:p>
                    </w:tc>
                    <w:tc>
                      <w:tcPr>
                        <w:tcW w:w="6821" w:type="dxa"/>
                        <w:tcBorders>
                          <w:right w:val="single" w:sz="4" w:space="0" w:color="auto"/>
                        </w:tcBorders>
                        <w:shd w:val="pct30" w:color="FFFF00" w:fill="auto"/>
                      </w:tcPr>
                      <w:p w14:paraId="729DCD43" w14:textId="77777777" w:rsidR="00ED0540" w:rsidRPr="00D6199D" w:rsidRDefault="00ED0540" w:rsidP="00ED0540">
                        <w:pPr>
                          <w:rPr>
                            <w:rFonts w:ascii="Arial" w:eastAsia="DengXian" w:hAnsi="Arial"/>
                            <w:noProof/>
                          </w:rPr>
                        </w:pPr>
                        <w:r>
                          <w:rPr>
                            <w:rFonts w:ascii="Arial" w:eastAsia="DengXian" w:hAnsi="Arial"/>
                            <w:noProof/>
                          </w:rPr>
                          <w:t>Deletion</w:t>
                        </w:r>
                        <w:r w:rsidRPr="00D6199D">
                          <w:rPr>
                            <w:rFonts w:ascii="Arial" w:eastAsia="DengXian" w:hAnsi="Arial"/>
                            <w:noProof/>
                          </w:rPr>
                          <w:t xml:space="preserve"> of </w:t>
                        </w:r>
                        <w:r w:rsidRPr="00D6199D">
                          <w:rPr>
                            <w:rFonts w:ascii="Arial" w:eastAsia="DengXian" w:hAnsi="Arial"/>
                            <w:i/>
                            <w:noProof/>
                          </w:rPr>
                          <w:t>DownlinkConfigCommon</w:t>
                        </w:r>
                        <w:r>
                          <w:rPr>
                            <w:rFonts w:ascii="Arial" w:eastAsia="DengXian" w:hAnsi="Arial"/>
                            <w:i/>
                            <w:noProof/>
                          </w:rPr>
                          <w:t>SIB</w:t>
                        </w:r>
                        <w:r w:rsidRPr="00D6199D">
                          <w:rPr>
                            <w:rFonts w:ascii="Arial" w:eastAsia="DengXian" w:hAnsi="Arial"/>
                            <w:noProof/>
                          </w:rPr>
                          <w:t xml:space="preserve"> and </w:t>
                        </w:r>
                        <w:r w:rsidRPr="00D6199D">
                          <w:rPr>
                            <w:rFonts w:ascii="Arial" w:eastAsia="DengXian" w:hAnsi="Arial"/>
                            <w:i/>
                            <w:noProof/>
                          </w:rPr>
                          <w:t>UplinkConfigCommon</w:t>
                        </w:r>
                        <w:r>
                          <w:rPr>
                            <w:rFonts w:ascii="Arial" w:eastAsia="DengXian" w:hAnsi="Arial"/>
                            <w:i/>
                            <w:noProof/>
                          </w:rPr>
                          <w:t>SIB</w:t>
                        </w:r>
                        <w:r w:rsidRPr="00D6199D">
                          <w:rPr>
                            <w:rFonts w:ascii="Arial" w:eastAsia="DengXian" w:hAnsi="Arial"/>
                            <w:noProof/>
                          </w:rPr>
                          <w:t xml:space="preserve"> in section 17.1 whereever </w:t>
                        </w:r>
                        <w:r w:rsidRPr="00D6199D">
                          <w:rPr>
                            <w:rFonts w:ascii="Arial" w:eastAsia="DengXian" w:hAnsi="Arial"/>
                            <w:i/>
                            <w:noProof/>
                          </w:rPr>
                          <w:t>initialDownlinkBWP-RedCap</w:t>
                        </w:r>
                        <w:r w:rsidRPr="00D6199D">
                          <w:rPr>
                            <w:rFonts w:ascii="Arial" w:eastAsia="DengXian" w:hAnsi="Arial"/>
                            <w:noProof/>
                          </w:rPr>
                          <w:t xml:space="preserve"> and </w:t>
                        </w:r>
                        <w:r w:rsidRPr="00D6199D">
                          <w:rPr>
                            <w:rFonts w:ascii="Arial" w:eastAsia="DengXian" w:hAnsi="Arial"/>
                            <w:i/>
                            <w:noProof/>
                          </w:rPr>
                          <w:t>initialUplinkBWP-RedCap</w:t>
                        </w:r>
                        <w:r w:rsidRPr="00D6199D">
                          <w:rPr>
                            <w:rFonts w:ascii="Arial" w:eastAsia="DengXian" w:hAnsi="Arial"/>
                            <w:noProof/>
                          </w:rPr>
                          <w:t xml:space="preserve"> are mentioned</w:t>
                        </w:r>
                        <w:r w:rsidRPr="00D6199D">
                          <w:rPr>
                            <w:rFonts w:ascii="Arial" w:eastAsia="DengXian" w:hAnsi="Arial" w:hint="eastAsia"/>
                            <w:noProof/>
                          </w:rPr>
                          <w:t>.</w:t>
                        </w:r>
                      </w:p>
                    </w:tc>
                  </w:tr>
                  <w:tr w:rsidR="00ED0540" w:rsidRPr="004C49A9" w14:paraId="105F1E82" w14:textId="77777777" w:rsidTr="00723EAC">
                    <w:tc>
                      <w:tcPr>
                        <w:tcW w:w="2268" w:type="dxa"/>
                        <w:tcBorders>
                          <w:left w:val="single" w:sz="4" w:space="0" w:color="auto"/>
                        </w:tcBorders>
                      </w:tcPr>
                      <w:p w14:paraId="4AC330B7" w14:textId="77777777" w:rsidR="00ED0540" w:rsidRPr="004C49A9" w:rsidRDefault="00ED0540" w:rsidP="00ED0540">
                        <w:pPr>
                          <w:rPr>
                            <w:rFonts w:ascii="Arial" w:eastAsia="Malgun Gothic" w:hAnsi="Arial"/>
                            <w:b/>
                            <w:i/>
                            <w:noProof/>
                            <w:sz w:val="8"/>
                            <w:szCs w:val="8"/>
                          </w:rPr>
                        </w:pPr>
                      </w:p>
                    </w:tc>
                    <w:tc>
                      <w:tcPr>
                        <w:tcW w:w="6821" w:type="dxa"/>
                        <w:tcBorders>
                          <w:right w:val="single" w:sz="4" w:space="0" w:color="auto"/>
                        </w:tcBorders>
                      </w:tcPr>
                      <w:p w14:paraId="3D30B366" w14:textId="77777777" w:rsidR="00ED0540" w:rsidRPr="004C49A9" w:rsidRDefault="00ED0540" w:rsidP="00ED0540">
                        <w:pPr>
                          <w:rPr>
                            <w:rFonts w:ascii="Arial" w:eastAsia="Malgun Gothic" w:hAnsi="Arial"/>
                            <w:noProof/>
                            <w:sz w:val="8"/>
                            <w:szCs w:val="8"/>
                          </w:rPr>
                        </w:pPr>
                      </w:p>
                    </w:tc>
                  </w:tr>
                  <w:tr w:rsidR="00ED0540" w:rsidRPr="004C49A9" w14:paraId="4F335640" w14:textId="77777777" w:rsidTr="00723EAC">
                    <w:tc>
                      <w:tcPr>
                        <w:tcW w:w="2268" w:type="dxa"/>
                        <w:tcBorders>
                          <w:left w:val="single" w:sz="4" w:space="0" w:color="auto"/>
                          <w:bottom w:val="single" w:sz="4" w:space="0" w:color="auto"/>
                        </w:tcBorders>
                      </w:tcPr>
                      <w:p w14:paraId="2C221B86" w14:textId="77777777" w:rsidR="00ED0540" w:rsidRPr="004C49A9" w:rsidRDefault="00ED0540" w:rsidP="00ED0540">
                        <w:pPr>
                          <w:tabs>
                            <w:tab w:val="right" w:pos="2184"/>
                          </w:tabs>
                          <w:rPr>
                            <w:rFonts w:ascii="Arial" w:eastAsia="Malgun Gothic" w:hAnsi="Arial"/>
                            <w:b/>
                            <w:i/>
                            <w:noProof/>
                          </w:rPr>
                        </w:pPr>
                        <w:r w:rsidRPr="004C49A9">
                          <w:rPr>
                            <w:rFonts w:ascii="Arial" w:eastAsia="Malgun Gothic" w:hAnsi="Arial"/>
                            <w:b/>
                            <w:i/>
                            <w:noProof/>
                          </w:rPr>
                          <w:t>Consequences if not approved:</w:t>
                        </w:r>
                      </w:p>
                    </w:tc>
                    <w:tc>
                      <w:tcPr>
                        <w:tcW w:w="6821" w:type="dxa"/>
                        <w:tcBorders>
                          <w:bottom w:val="single" w:sz="4" w:space="0" w:color="auto"/>
                          <w:right w:val="single" w:sz="4" w:space="0" w:color="auto"/>
                        </w:tcBorders>
                        <w:shd w:val="pct30" w:color="FFFF00" w:fill="auto"/>
                      </w:tcPr>
                      <w:p w14:paraId="3386A34B" w14:textId="77777777" w:rsidR="00ED0540" w:rsidRPr="00D6199D" w:rsidRDefault="00ED0540" w:rsidP="00ED0540">
                        <w:pPr>
                          <w:rPr>
                            <w:rFonts w:ascii="Arial" w:eastAsia="DengXian" w:hAnsi="Arial"/>
                            <w:noProof/>
                          </w:rPr>
                        </w:pPr>
                        <w:r w:rsidRPr="00D6199D">
                          <w:rPr>
                            <w:rFonts w:ascii="Arial" w:eastAsia="DengXian" w:hAnsi="Arial"/>
                            <w:noProof/>
                          </w:rPr>
                          <w:t>Unclear if the UE can use initialD</w:t>
                        </w:r>
                        <w:r w:rsidRPr="00D6199D">
                          <w:rPr>
                            <w:rFonts w:ascii="Arial" w:eastAsia="DengXian" w:hAnsi="Arial" w:hint="eastAsia"/>
                            <w:noProof/>
                          </w:rPr>
                          <w:t>own</w:t>
                        </w:r>
                        <w:r w:rsidRPr="00D6199D">
                          <w:rPr>
                            <w:rFonts w:ascii="Arial" w:eastAsia="DengXian" w:hAnsi="Arial"/>
                            <w:noProof/>
                          </w:rPr>
                          <w:t>linkB</w:t>
                        </w:r>
                        <w:r w:rsidRPr="00D6199D">
                          <w:rPr>
                            <w:rFonts w:ascii="Arial" w:eastAsia="DengXian" w:hAnsi="Arial"/>
                            <w:i/>
                            <w:noProof/>
                          </w:rPr>
                          <w:t>WP-RedCap</w:t>
                        </w:r>
                        <w:r w:rsidRPr="00D6199D">
                          <w:rPr>
                            <w:rFonts w:ascii="Arial" w:eastAsia="DengXian" w:hAnsi="Arial"/>
                            <w:noProof/>
                          </w:rPr>
                          <w:t xml:space="preserve"> when configured by </w:t>
                        </w:r>
                        <w:r w:rsidRPr="00D6199D">
                          <w:rPr>
                            <w:rFonts w:ascii="Arial" w:eastAsia="DengXian" w:hAnsi="Arial"/>
                            <w:i/>
                            <w:noProof/>
                          </w:rPr>
                          <w:t>DownlinkConfigCommon</w:t>
                        </w:r>
                        <w:r w:rsidRPr="00AE76DC">
                          <w:rPr>
                            <w:rFonts w:ascii="Arial" w:eastAsia="DengXian" w:hAnsi="Arial"/>
                            <w:noProof/>
                          </w:rPr>
                          <w:t>, and similar for the uplink.</w:t>
                        </w:r>
                      </w:p>
                    </w:tc>
                  </w:tr>
                </w:tbl>
                <w:p w14:paraId="7F80C590" w14:textId="77777777" w:rsidR="00ED0540" w:rsidRPr="00D6199D" w:rsidRDefault="00ED0540" w:rsidP="00ED0540">
                  <w:pPr>
                    <w:rPr>
                      <w:bCs/>
                      <w:iCs/>
                      <w:lang w:eastAsia="x-none"/>
                    </w:rPr>
                  </w:pPr>
                </w:p>
                <w:p w14:paraId="0A28303C" w14:textId="77777777" w:rsidR="00ED0540" w:rsidRPr="00AE76DC" w:rsidRDefault="00ED0540" w:rsidP="00ED0540">
                  <w:pPr>
                    <w:pStyle w:val="0Maintext"/>
                    <w:rPr>
                      <w:b/>
                    </w:rPr>
                  </w:pPr>
                  <w:bookmarkStart w:id="16" w:name="_Toc161831861"/>
                  <w:bookmarkStart w:id="17" w:name="_Toc129874548"/>
                  <w:r w:rsidRPr="00AE76DC">
                    <w:rPr>
                      <w:b/>
                    </w:rPr>
                    <w:t>17.1</w:t>
                  </w:r>
                  <w:r w:rsidRPr="00AE76DC">
                    <w:rPr>
                      <w:b/>
                    </w:rPr>
                    <w:tab/>
                    <w:t>RedCap UE procedures</w:t>
                  </w:r>
                  <w:bookmarkEnd w:id="16"/>
                </w:p>
                <w:p w14:paraId="42CF1848" w14:textId="77777777" w:rsidR="00ED0540" w:rsidRPr="00AB6640" w:rsidRDefault="00ED0540" w:rsidP="00ED0540">
                  <w:pPr>
                    <w:spacing w:after="180"/>
                    <w:rPr>
                      <w:lang w:eastAsia="zh-CN"/>
                    </w:rPr>
                  </w:pPr>
                  <w:r w:rsidRPr="00AB6640">
                    <w:rPr>
                      <w:lang w:eastAsia="zh-CN"/>
                    </w:rPr>
                    <w:t>Procedures for a RedCap UE are same as described for a UE in all other clauses of this document unless stated otherwise. In this clause, the term 'UE' refers to a RedCap UE.</w:t>
                  </w:r>
                </w:p>
                <w:p w14:paraId="363EB7F5" w14:textId="4E6C50FE" w:rsidR="00ED0540" w:rsidRPr="00AB6640" w:rsidRDefault="00ED0540" w:rsidP="00ED0540">
                  <w:pPr>
                    <w:spacing w:after="180"/>
                    <w:rPr>
                      <w:lang w:eastAsia="zh-CN"/>
                    </w:rPr>
                  </w:pPr>
                  <w:r w:rsidRPr="00AB6640">
                    <w:rPr>
                      <w:rFonts w:eastAsia="SimSun"/>
                      <w:lang w:eastAsia="zh-CN"/>
                    </w:rPr>
                    <w:t xml:space="preserve">A UE expects the initial DL BWP and the active DL BWP after the UE </w:t>
                  </w:r>
                  <w:r w:rsidRPr="00AB6640">
                    <w:rPr>
                      <w:rFonts w:eastAsia="SimSun"/>
                    </w:rPr>
                    <w:t>(re)establishes dedicated RRC connection</w:t>
                  </w:r>
                  <w:r w:rsidRPr="00AB6640">
                    <w:rPr>
                      <w:rFonts w:eastAsia="SimSun"/>
                      <w:lang w:eastAsia="zh-CN"/>
                    </w:rPr>
                    <w:t xml:space="preserve"> to be smaller than or equal to the maximum DL bandwidth that the UE supports. </w:t>
                  </w:r>
                  <w:r w:rsidRPr="00AB6640">
                    <w:rPr>
                      <w:rFonts w:eastAsia="MS Mincho"/>
                    </w:rPr>
                    <w:t xml:space="preserve">A UE can be provided a DL BWP by </w:t>
                  </w:r>
                  <w:proofErr w:type="spellStart"/>
                  <w:r w:rsidRPr="00AB6640">
                    <w:rPr>
                      <w:rFonts w:eastAsia="MS Mincho"/>
                      <w:i/>
                    </w:rPr>
                    <w:t>initialDownlinkBWP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DownlinkConfigCommonSIB</w:t>
                  </w:r>
                  <w:proofErr w:type="spellEnd"/>
                  <w:r w:rsidRPr="00AB6640">
                    <w:rPr>
                      <w:rFonts w:eastAsia="MS Mincho"/>
                    </w:rPr>
                    <w:t xml:space="preserve">, and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rPr>
                      <w:rFonts w:eastAsia="SimSun"/>
                      <w:lang w:eastAsia="zh-CN"/>
                    </w:rPr>
                    <w:t xml:space="preserve">. If </w:t>
                  </w:r>
                  <w:proofErr w:type="spellStart"/>
                  <w:r w:rsidRPr="00AB6640">
                    <w:rPr>
                      <w:rFonts w:eastAsia="MS Mincho"/>
                      <w:i/>
                    </w:rPr>
                    <w:t>initialUplinkBWP</w:t>
                  </w:r>
                  <w:proofErr w:type="spellEnd"/>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rPr>
                      <w:rFonts w:eastAsia="MS Mincho"/>
                    </w:rPr>
                    <w:t xml:space="preserve"> indicates an UL BWP that is larger than a maximum UL BWP that a UE supports, the UE expects to be provided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001B5214">
                    <w:rPr>
                      <w:rFonts w:eastAsia="MS Mincho"/>
                      <w:i/>
                      <w:iCs/>
                    </w:rPr>
                    <w:t xml:space="preserve"> </w:t>
                  </w:r>
                  <w:r w:rsidRPr="00AB6640">
                    <w:rPr>
                      <w:rFonts w:eastAsia="MS Mincho"/>
                    </w:rPr>
                    <w:t>that is smaller than or equal to the maximum UL bandwidth that the UE supports</w:t>
                  </w:r>
                  <w:r w:rsidRPr="00AB6640">
                    <w:rPr>
                      <w:rFonts w:eastAsia="SimSun"/>
                      <w:lang w:eastAsia="zh-CN"/>
                    </w:rPr>
                    <w:t>.</w:t>
                  </w:r>
                  <w:r w:rsidRPr="00AB6640">
                    <w:rPr>
                      <w:rFonts w:eastAsia="DengXian"/>
                      <w:lang w:val="en-US" w:eastAsia="zh-CN"/>
                    </w:rPr>
                    <w:t xml:space="preserve">For unpaired spectrum operation, a RedCap UE does not expect to receive a configuration where the center frequency for an initial DL BWP in which the UE is configured to monitor Type1-PDCCH CSS set, or a CSS set provided by </w:t>
                  </w:r>
                  <w:proofErr w:type="spellStart"/>
                  <w:r w:rsidRPr="00AB6640">
                    <w:rPr>
                      <w:i/>
                      <w:iCs/>
                      <w:lang w:val="en-US" w:eastAsia="x-none"/>
                    </w:rPr>
                    <w:t>sdt-SearchSpace</w:t>
                  </w:r>
                  <w:proofErr w:type="spellEnd"/>
                  <w:r w:rsidRPr="00AB6640">
                    <w:rPr>
                      <w:lang w:val="en-US" w:eastAsia="x-none"/>
                    </w:rPr>
                    <w:t xml:space="preserve"> for random-access based PUSCH transmission as described in clause 19.2,</w:t>
                  </w:r>
                  <w:r w:rsidRPr="00AB6640">
                    <w:rPr>
                      <w:rFonts w:eastAsia="DengXian"/>
                      <w:lang w:val="en-US" w:eastAsia="zh-CN"/>
                    </w:rPr>
                    <w:t xml:space="preserve"> is different than the center frequency for an initial UL BWP in which the RedCap UE may transmit Msg1/Msg3 or MsgA.</w:t>
                  </w:r>
                </w:p>
                <w:p w14:paraId="1F23F9A3" w14:textId="77777777" w:rsidR="00ED0540" w:rsidRPr="00AB6640" w:rsidRDefault="00ED0540" w:rsidP="00ED0540">
                  <w:pPr>
                    <w:spacing w:after="180"/>
                    <w:rPr>
                      <w:rFonts w:eastAsia="MS Mincho"/>
                    </w:rPr>
                  </w:pPr>
                  <w:r w:rsidRPr="00AB6640">
                    <w:rPr>
                      <w:lang w:eastAsia="zh-CN"/>
                    </w:rPr>
                    <w:t xml:space="preserve">A UE </w:t>
                  </w:r>
                  <w:r w:rsidRPr="00AB6640">
                    <w:rPr>
                      <w:rFonts w:eastAsia="MS Mincho"/>
                    </w:rPr>
                    <w:t xml:space="preserve">can be provided by </w:t>
                  </w:r>
                  <w:r w:rsidRPr="00AB6640">
                    <w:rPr>
                      <w:i/>
                      <w:iCs/>
                    </w:rPr>
                    <w:t>BWP-</w:t>
                  </w:r>
                  <w:proofErr w:type="spellStart"/>
                  <w:r w:rsidRPr="00AB6640">
                    <w:rPr>
                      <w:i/>
                      <w:iCs/>
                    </w:rPr>
                    <w:t>DownlinkDedicated</w:t>
                  </w:r>
                  <w:proofErr w:type="spellEnd"/>
                  <w:r w:rsidRPr="00AB6640">
                    <w:rPr>
                      <w:rFonts w:eastAsia="MS Mincho"/>
                    </w:rPr>
                    <w:t xml:space="preserve"> a DL BWP, other than the initial DL BWP. </w:t>
                  </w:r>
                  <w:r w:rsidRPr="00AB6640">
                    <w:rPr>
                      <w:lang w:eastAsia="zh-CN"/>
                    </w:rPr>
                    <w:t xml:space="preserve">A UE </w:t>
                  </w:r>
                  <w:r w:rsidRPr="00AB6640">
                    <w:rPr>
                      <w:rFonts w:eastAsia="MS Mincho"/>
                    </w:rPr>
                    <w:t xml:space="preserve">can be provided by </w:t>
                  </w:r>
                  <w:r w:rsidRPr="00AB6640">
                    <w:rPr>
                      <w:i/>
                      <w:iCs/>
                    </w:rPr>
                    <w:t>BWP-</w:t>
                  </w:r>
                  <w:proofErr w:type="spellStart"/>
                  <w:r w:rsidRPr="00AB6640">
                    <w:rPr>
                      <w:i/>
                      <w:iCs/>
                    </w:rPr>
                    <w:t>UplinkDedicated</w:t>
                  </w:r>
                  <w:proofErr w:type="spellEnd"/>
                  <w:r w:rsidRPr="00AB6640">
                    <w:rPr>
                      <w:rFonts w:eastAsia="MS Mincho"/>
                    </w:rPr>
                    <w:t xml:space="preserve"> an UL BWP, other than the initial UL BWP, that is </w:t>
                  </w:r>
                  <w:r w:rsidRPr="00AB6640">
                    <w:rPr>
                      <w:lang w:eastAsia="zh-CN"/>
                    </w:rPr>
                    <w:t>smaller than or equal to the maximum UL bandwidth that the UE supports</w:t>
                  </w:r>
                  <w:r w:rsidRPr="00AB6640">
                    <w:rPr>
                      <w:rFonts w:eastAsia="MS Mincho"/>
                    </w:rPr>
                    <w:t xml:space="preserve">. </w:t>
                  </w:r>
                </w:p>
                <w:p w14:paraId="422CAE91" w14:textId="77777777" w:rsidR="00ED0540" w:rsidRPr="00AB6640" w:rsidRDefault="00ED0540" w:rsidP="00ED0540">
                  <w:pPr>
                    <w:spacing w:after="180"/>
                  </w:pPr>
                  <w:r w:rsidRPr="00AB6640">
                    <w:rPr>
                      <w:rFonts w:eastAsia="MS Mincho"/>
                    </w:rPr>
                    <w:t xml:space="preserve">If a UE is provided an UL BWP by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t xml:space="preserve"> and is provided </w:t>
                  </w:r>
                  <w:proofErr w:type="spellStart"/>
                  <w:r w:rsidRPr="00AB6640">
                    <w:rPr>
                      <w:i/>
                      <w:iCs/>
                    </w:rPr>
                    <w:t>rach-ConfigCommon</w:t>
                  </w:r>
                  <w:proofErr w:type="spellEnd"/>
                  <w:r w:rsidRPr="00AB6640">
                    <w:t xml:space="preserve"> or </w:t>
                  </w:r>
                  <w:proofErr w:type="spellStart"/>
                  <w:r w:rsidRPr="00AB6640">
                    <w:rPr>
                      <w:i/>
                      <w:iCs/>
                    </w:rPr>
                    <w:t>msgA-ConfigCommon</w:t>
                  </w:r>
                  <w:proofErr w:type="spellEnd"/>
                  <w:r w:rsidRPr="00AB6640">
                    <w:t xml:space="preserve"> in </w:t>
                  </w:r>
                  <w:r w:rsidRPr="00AB6640">
                    <w:rPr>
                      <w:i/>
                      <w:iCs/>
                    </w:rPr>
                    <w:t>BWP-</w:t>
                  </w:r>
                  <w:proofErr w:type="spellStart"/>
                  <w:r w:rsidRPr="00AB6640">
                    <w:rPr>
                      <w:i/>
                      <w:iCs/>
                    </w:rPr>
                    <w:t>UplinkCommon</w:t>
                  </w:r>
                  <w:proofErr w:type="spellEnd"/>
                  <w:r w:rsidRPr="00AB6640">
                    <w:t xml:space="preserve"> for the UL BWP, the UE uses corresponding parameters to perform the procedures in clauses 8.1, 8.1A, and 8.3; otherwise, the UE uses corresponding parameters from </w:t>
                  </w:r>
                  <w:proofErr w:type="spellStart"/>
                  <w:r w:rsidRPr="00AB6640">
                    <w:rPr>
                      <w:i/>
                      <w:iCs/>
                    </w:rPr>
                    <w:t>rach-ConfigCommon</w:t>
                  </w:r>
                  <w:proofErr w:type="spellEnd"/>
                  <w:r w:rsidRPr="00AB6640">
                    <w:t xml:space="preserve"> or </w:t>
                  </w:r>
                  <w:proofErr w:type="spellStart"/>
                  <w:r w:rsidRPr="00AB6640">
                    <w:rPr>
                      <w:i/>
                      <w:iCs/>
                    </w:rPr>
                    <w:t>msgA-ConfigCommon</w:t>
                  </w:r>
                  <w:proofErr w:type="spellEnd"/>
                  <w:r w:rsidRPr="00AB6640">
                    <w:t xml:space="preserve"> in </w:t>
                  </w:r>
                  <w:r w:rsidRPr="00AB6640">
                    <w:rPr>
                      <w:i/>
                      <w:iCs/>
                    </w:rPr>
                    <w:t>BWP-</w:t>
                  </w:r>
                  <w:proofErr w:type="spellStart"/>
                  <w:r w:rsidRPr="00AB6640">
                    <w:rPr>
                      <w:i/>
                      <w:iCs/>
                    </w:rPr>
                    <w:t>UplinkCommon</w:t>
                  </w:r>
                  <w:proofErr w:type="spellEnd"/>
                  <w:r w:rsidRPr="00AB6640">
                    <w:t xml:space="preserve"> for the UL BWP provided by </w:t>
                  </w:r>
                  <w:proofErr w:type="spellStart"/>
                  <w:r w:rsidRPr="00AB6640">
                    <w:rPr>
                      <w:rFonts w:eastAsia="MS Mincho"/>
                      <w:i/>
                    </w:rPr>
                    <w:t>initialUplinkBWP</w:t>
                  </w:r>
                  <w:proofErr w:type="spellEnd"/>
                  <w:r w:rsidRPr="00AB6640">
                    <w:t>.</w:t>
                  </w:r>
                </w:p>
                <w:p w14:paraId="4731CE09" w14:textId="77777777" w:rsidR="00ED0540" w:rsidRPr="00AB6640" w:rsidRDefault="00ED0540" w:rsidP="00ED0540">
                  <w:pPr>
                    <w:spacing w:after="180"/>
                  </w:pPr>
                  <w:r w:rsidRPr="00AB6640">
                    <w:rPr>
                      <w:rFonts w:eastAsia="MS Mincho"/>
                    </w:rPr>
                    <w:t xml:space="preserve">If a UE is provided </w:t>
                  </w:r>
                  <w:proofErr w:type="spellStart"/>
                  <w:r w:rsidRPr="00AB6640">
                    <w:rPr>
                      <w:rFonts w:eastAsia="MS Mincho"/>
                      <w:i/>
                    </w:rPr>
                    <w:t>initialUplinkBWP</w:t>
                  </w:r>
                  <w:proofErr w:type="spellEnd"/>
                  <w:r w:rsidRPr="00AB6640">
                    <w:rPr>
                      <w:rFonts w:eastAsia="MS Mincho"/>
                      <w:i/>
                    </w:rPr>
                    <w:t>-RedCap</w:t>
                  </w:r>
                  <w:r w:rsidRPr="001B5214">
                    <w:rPr>
                      <w:rFonts w:eastAsia="MS Mincho"/>
                      <w:strike/>
                      <w:color w:val="C00000"/>
                    </w:rPr>
                    <w:t xml:space="preserve"> in </w:t>
                  </w:r>
                  <w:proofErr w:type="spellStart"/>
                  <w:r w:rsidRPr="001B5214">
                    <w:rPr>
                      <w:rFonts w:eastAsia="MS Mincho"/>
                      <w:i/>
                      <w:iCs/>
                      <w:strike/>
                      <w:color w:val="C00000"/>
                    </w:rPr>
                    <w:t>UplinkConfigCommonSIB</w:t>
                  </w:r>
                  <w:proofErr w:type="spellEnd"/>
                  <w:r w:rsidRPr="00AB6640">
                    <w:t xml:space="preserve"> and does not have dedicated PUCCH resource configuration, the UE transmits PUCCH with HARQ-ACK information as described in clause 9.2.1 using a PUCCH resource set provided by </w:t>
                  </w:r>
                  <w:proofErr w:type="spellStart"/>
                  <w:r w:rsidRPr="00AB6640">
                    <w:rPr>
                      <w:i/>
                    </w:rPr>
                    <w:t>pucch</w:t>
                  </w:r>
                  <w:proofErr w:type="spellEnd"/>
                  <w:r w:rsidRPr="00AB6640">
                    <w:rPr>
                      <w:i/>
                    </w:rPr>
                    <w:t>-</w:t>
                  </w:r>
                  <w:proofErr w:type="spellStart"/>
                  <w:r w:rsidRPr="00AB6640">
                    <w:rPr>
                      <w:i/>
                      <w:lang w:val="en-US"/>
                    </w:rPr>
                    <w:t>ResourceCommonRedCap</w:t>
                  </w:r>
                  <w:proofErr w:type="spellEnd"/>
                  <w:r w:rsidRPr="00AB6640">
                    <w:t xml:space="preserve">, except that frequency hopping for the PUCCH transmission is disabled if </w:t>
                  </w:r>
                  <w:r w:rsidRPr="00AB6640">
                    <w:rPr>
                      <w:i/>
                      <w:iCs/>
                    </w:rPr>
                    <w:t>intra-</w:t>
                  </w:r>
                  <w:proofErr w:type="spellStart"/>
                  <w:r w:rsidRPr="00AB6640">
                    <w:rPr>
                      <w:i/>
                      <w:iCs/>
                    </w:rPr>
                    <w:t>SlotFH</w:t>
                  </w:r>
                  <w:proofErr w:type="spellEnd"/>
                  <w:r w:rsidRPr="00AB6640">
                    <w:t xml:space="preserve"> is present in </w:t>
                  </w:r>
                  <w:r w:rsidRPr="00AB6640">
                    <w:rPr>
                      <w:i/>
                      <w:iCs/>
                    </w:rPr>
                    <w:t>PUCCH-</w:t>
                  </w:r>
                  <w:proofErr w:type="spellStart"/>
                  <w:r w:rsidRPr="00AB6640">
                    <w:rPr>
                      <w:i/>
                      <w:iCs/>
                    </w:rPr>
                    <w:t>ConfigCommon</w:t>
                  </w:r>
                  <w:proofErr w:type="spellEnd"/>
                  <w:r w:rsidRPr="00AB6640">
                    <w:t xml:space="preserve">. If frequency hopping of the PUCCH transmission is disabled then, for the PUCCH transmission, the </w:t>
                  </w:r>
                  <w:r w:rsidRPr="00AB6640">
                    <w:rPr>
                      <w:lang w:val="en-US"/>
                    </w:rPr>
                    <w:t xml:space="preserve">UE determines the initial cyclic shift index in the set of initial cyclic shift indexes as </w:t>
                  </w:r>
                  <w:r w:rsidRPr="00D6199D">
                    <w:rPr>
                      <w:lang w:val="en-US"/>
                    </w:rPr>
                    <w:fldChar w:fldCharType="begin"/>
                  </w:r>
                  <w:r w:rsidRPr="00D6199D">
                    <w:rPr>
                      <w:lang w:val="en-US"/>
                    </w:rPr>
                    <w:instrText xml:space="preserve"> QUOTE </w:instrText>
                  </w:r>
                  <w:r w:rsidRPr="00D6199D">
                    <w:rPr>
                      <w:position w:val="-5"/>
                    </w:rPr>
                    <w:pict w14:anchorId="1FA88255">
                      <v:shape id="_x0000_i1770"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4AAA&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7F4AAA&quot; wsp:rsidP=&quot;007F4AA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r&gt;&lt;m:rPr&gt;&lt;m:nor/&gt;&lt;/m:rPr&gt;&lt;w:rPr&gt;&lt;w:rFonts w:ascii=&quot;Cambria Math&quot; w:h-ansi=&quot;Cambria Math&quot;/&gt;&lt;wx:font wx:val=&quot;Cambria Math&quot;/&gt;&lt;w:lang w:val=&quot;EN-US&quot;/&gt;&lt;/w:rPr&gt;&lt;m:t&gt;mod&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6199D">
                    <w:rPr>
                      <w:lang w:val="en-US"/>
                    </w:rPr>
                    <w:instrText xml:space="preserve"> </w:instrText>
                  </w:r>
                  <w:r w:rsidRPr="00D6199D">
                    <w:rPr>
                      <w:lang w:val="en-US"/>
                    </w:rPr>
                    <w:fldChar w:fldCharType="separate"/>
                  </w:r>
                  <w:r w:rsidRPr="00D6199D">
                    <w:rPr>
                      <w:position w:val="-5"/>
                    </w:rPr>
                    <w:pict w14:anchorId="1E9CADE1">
                      <v:shape id="_x0000_i1765"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4AAA&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7F4AAA&quot; wsp:rsidP=&quot;007F4AA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r&gt;&lt;m:rPr&gt;&lt;m:nor/&gt;&lt;/m:rPr&gt;&lt;w:rPr&gt;&lt;w:rFonts w:ascii=&quot;Cambria Math&quot; w:h-ansi=&quot;Cambria Math&quot;/&gt;&lt;wx:font wx:val=&quot;Cambria Math&quot;/&gt;&lt;w:lang w:val=&quot;EN-US&quot;/&gt;&lt;/w:rPr&gt;&lt;m:t&gt;mod&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D6199D">
                    <w:rPr>
                      <w:lang w:val="en-US"/>
                    </w:rPr>
                    <w:fldChar w:fldCharType="end"/>
                  </w:r>
                  <w:r w:rsidRPr="00AB6640">
                    <w:rPr>
                      <w:lang w:val="en-US"/>
                    </w:rPr>
                    <w:t xml:space="preserve"> and determines the </w:t>
                  </w:r>
                  <w:r w:rsidRPr="00AB6640">
                    <w:t xml:space="preserve">PRB </w:t>
                  </w:r>
                  <w:r w:rsidRPr="00AB6640">
                    <w:rPr>
                      <w:lang w:val="en-US"/>
                    </w:rPr>
                    <w:t>index as</w:t>
                  </w:r>
                </w:p>
                <w:p w14:paraId="5CBA158C" w14:textId="77777777" w:rsidR="00ED0540" w:rsidRPr="00AB6640" w:rsidRDefault="00ED0540" w:rsidP="00ED0540">
                  <w:pPr>
                    <w:pStyle w:val="B1"/>
                    <w:rPr>
                      <w:lang w:val="en-US"/>
                    </w:rPr>
                  </w:pPr>
                  <w:r w:rsidRPr="00AB6640">
                    <w:rPr>
                      <w:lang w:val="en-US" w:eastAsia="zh-CN"/>
                    </w:rPr>
                    <w:t>-</w:t>
                  </w:r>
                  <w:r w:rsidRPr="00AB6640">
                    <w:rPr>
                      <w:lang w:val="en-US" w:eastAsia="zh-CN"/>
                    </w:rPr>
                    <w:tab/>
                  </w:r>
                  <w:r w:rsidRPr="00D6199D">
                    <w:rPr>
                      <w:lang w:val="en-US"/>
                    </w:rPr>
                    <w:fldChar w:fldCharType="begin"/>
                  </w:r>
                  <w:r w:rsidRPr="00D6199D">
                    <w:rPr>
                      <w:lang w:val="en-US"/>
                    </w:rPr>
                    <w:instrText xml:space="preserve"> QUOTE </w:instrText>
                  </w:r>
                  <w:r w:rsidRPr="00D6199D">
                    <w:rPr>
                      <w:position w:val="-5"/>
                    </w:rPr>
                    <w:pict w14:anchorId="7BC750A6">
                      <v:shape id="_x0000_i1771" type="#_x0000_t75" style="width:1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35EF&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0135EF&quot; wsp:rsidP=&quot;000135E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6199D">
                    <w:rPr>
                      <w:lang w:val="en-US"/>
                    </w:rPr>
                    <w:instrText xml:space="preserve"> </w:instrText>
                  </w:r>
                  <w:r w:rsidRPr="00D6199D">
                    <w:rPr>
                      <w:lang w:val="en-US"/>
                    </w:rPr>
                    <w:fldChar w:fldCharType="separate"/>
                  </w:r>
                  <w:r w:rsidRPr="00D6199D">
                    <w:rPr>
                      <w:position w:val="-5"/>
                    </w:rPr>
                    <w:pict w14:anchorId="286DEE30">
                      <v:shape id="_x0000_i1766" type="#_x0000_t75" style="width:1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35EF&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0135EF&quot; wsp:rsidP=&quot;000135EF&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D6199D">
                    <w:rPr>
                      <w:lang w:val="en-US"/>
                    </w:rPr>
                    <w:fldChar w:fldCharType="end"/>
                  </w:r>
                  <w:r w:rsidRPr="00AB6640">
                    <w:rPr>
                      <w:lang w:val="en-US"/>
                    </w:rPr>
                    <w:t>, if</w:t>
                  </w:r>
                  <w:r w:rsidRPr="00AB6640">
                    <w:t xml:space="preserve"> </w:t>
                  </w:r>
                  <w:r w:rsidRPr="00AB6640">
                    <w:rPr>
                      <w:i/>
                      <w:iCs/>
                    </w:rPr>
                    <w:t>intra-</w:t>
                  </w:r>
                  <w:proofErr w:type="spellStart"/>
                  <w:r w:rsidRPr="00AB6640">
                    <w:rPr>
                      <w:i/>
                      <w:iCs/>
                    </w:rPr>
                    <w:t>SlotFH</w:t>
                  </w:r>
                  <w:proofErr w:type="spellEnd"/>
                  <w:r w:rsidRPr="00AB6640">
                    <w:t xml:space="preserve"> = '</w:t>
                  </w:r>
                  <w:proofErr w:type="spellStart"/>
                  <w:r w:rsidRPr="00AB6640">
                    <w:rPr>
                      <w:i/>
                      <w:iCs/>
                      <w:lang w:val="en-US"/>
                    </w:rPr>
                    <w:t>fromLowerEdge</w:t>
                  </w:r>
                  <w:proofErr w:type="spellEnd"/>
                  <w:r w:rsidRPr="00AB6640">
                    <w:t>'</w:t>
                  </w:r>
                </w:p>
                <w:p w14:paraId="69D97360" w14:textId="77777777" w:rsidR="00ED0540" w:rsidRPr="00AB6640" w:rsidRDefault="00ED0540" w:rsidP="00ED0540">
                  <w:pPr>
                    <w:pStyle w:val="B1"/>
                    <w:rPr>
                      <w:lang w:val="en-US"/>
                    </w:rPr>
                  </w:pPr>
                  <w:r w:rsidRPr="00AB6640">
                    <w:rPr>
                      <w:lang w:val="en-US" w:eastAsia="zh-CN"/>
                    </w:rPr>
                    <w:t>-</w:t>
                  </w:r>
                  <w:r w:rsidRPr="00AB6640">
                    <w:rPr>
                      <w:lang w:val="en-US" w:eastAsia="zh-CN"/>
                    </w:rPr>
                    <w:tab/>
                  </w:r>
                  <w:r w:rsidRPr="00D6199D">
                    <w:rPr>
                      <w:iCs/>
                      <w:lang w:val="en-US"/>
                    </w:rPr>
                    <w:fldChar w:fldCharType="begin"/>
                  </w:r>
                  <w:r w:rsidRPr="00D6199D">
                    <w:rPr>
                      <w:iCs/>
                      <w:lang w:val="en-US"/>
                    </w:rPr>
                    <w:instrText xml:space="preserve"> QUOTE </w:instrText>
                  </w:r>
                  <w:r w:rsidRPr="00D6199D">
                    <w:rPr>
                      <w:position w:val="-5"/>
                    </w:rPr>
                    <w:pict w14:anchorId="1C5760E9">
                      <v:shape id="_x0000_i1772"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5F5446&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5F5446&quot; wsp:rsidP=&quot;005F5446&quot;&gt;&lt;m:oMathPara&gt;&lt;m:oMath&gt;&lt;m:sSubSup&gt;&lt;m:sSubSupPr&gt;&lt;m:ctrlPr&gt;&lt;w:rPr&gt;&lt;w:rFonts w:ascii=&quot;Cambria Math&quot; w:h-ansi=&quot;Cambria Math&quot;/&gt;&lt;wx:font wx:val=&quot;Cambria Math&quot;/&gt;&lt;/w:rPr&gt;&lt;/m:ctrlPr&gt;&lt;/m:sSubSupPr&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gt;&lt;wx:font wx:val=&quot;Cambria Math&quot;/&gt;&lt;/w:rPr&gt;&lt;m:t&gt;BWP&lt;/m:t&gt;&lt;/m:r&gt;&lt;/m:sub&gt;&lt;m:sup&gt;&lt;m:r&gt;&lt;m:rPr&gt;&lt;m:nor/&gt;&lt;/m:rPr&gt;&lt;m:t&gt;size&lt;/m:t&gt;&lt;/m:r&gt;&lt;/m:sup&gt;&lt;/m:sSubSup&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1-&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6199D">
                    <w:rPr>
                      <w:iCs/>
                      <w:lang w:val="en-US"/>
                    </w:rPr>
                    <w:instrText xml:space="preserve"> </w:instrText>
                  </w:r>
                  <w:r w:rsidRPr="00D6199D">
                    <w:rPr>
                      <w:iCs/>
                      <w:lang w:val="en-US"/>
                    </w:rPr>
                    <w:fldChar w:fldCharType="separate"/>
                  </w:r>
                  <w:r w:rsidRPr="00D6199D">
                    <w:rPr>
                      <w:position w:val="-5"/>
                    </w:rPr>
                    <w:pict w14:anchorId="5F2D8A55">
                      <v:shape id="_x0000_i1767" type="#_x0000_t75" style="width:20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5F5446&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5F5446&quot; wsp:rsidP=&quot;005F5446&quot;&gt;&lt;m:oMathPara&gt;&lt;m:oMath&gt;&lt;m:sSubSup&gt;&lt;m:sSubSupPr&gt;&lt;m:ctrlPr&gt;&lt;w:rPr&gt;&lt;w:rFonts w:ascii=&quot;Cambria Math&quot; w:h-ansi=&quot;Cambria Math&quot;/&gt;&lt;wx:font wx:val=&quot;Cambria Math&quot;/&gt;&lt;/w:rPr&gt;&lt;/m:ctrlPr&gt;&lt;/m:sSubSupPr&gt;&lt;m:e&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gt;&lt;wx:font wx:val=&quot;Cambria Math&quot;/&gt;&lt;/w:rPr&gt;&lt;m:t&gt;BWP&lt;/m:t&gt;&lt;/m:r&gt;&lt;/m:sub&gt;&lt;m:sup&gt;&lt;m:r&gt;&lt;m:rPr&gt;&lt;m:nor/&gt;&lt;/m:rPr&gt;&lt;m:t&gt;size&lt;/m:t&gt;&lt;/m:r&gt;&lt;/m:sup&gt;&lt;/m:sSubSup&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1-&lt;/m:t&gt;&lt;/m:r&gt;&lt;m:d&gt;&lt;m:dPr&gt;&lt;m:begChr m:val=&quot;âŒŠ&quot;/&gt;&lt;m:endChr m:val=&quot;âŒ‹&quot;/&gt;&lt;m:ctrlPr&gt;&lt;w:rPr&gt;&lt;w:rFonts w:ascii=&quot;Cambria Math&quot; w:h-ansi=&quot;Cambria Math&quot;/&gt;&lt;wx:font wx:val=&quot;Cambria Math&quot;/&gt;&lt;w:i/&gt;&lt;/w:rPr&gt;&lt;/m:ctrlPr&gt;&lt;/m:dPr&gt;&lt;m:e&gt;&lt;m:f&gt;&lt;m:fPr&gt;&lt;m:type m:val=&quot;lin&quot;/&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m:rPr&gt;&lt;m:nor/&gt;&lt;/m:rPr&gt;&lt;m:t&gt;PUCCH&lt;/m:t&gt;&lt;/m:r&gt;&lt;m:ctrlPr&gt;&lt;w:rPr&gt;&lt;w:rFonts w:ascii=&quot;Cambria Math&quot; w:h-ansi=&quot;Cambria Math&quot;/&gt;&lt;wx:font wx:val=&quot;Cambria Math&quot;/&gt;&lt;/w:rPr&gt;&lt;/m:ctrlPr&gt;&lt;/m:sub&gt;&lt;/m:sSub&gt;&lt;/m:num&gt;&lt;m:den&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N&lt;/m:t&gt;&lt;/m:r&gt;&lt;/m:e&gt;&lt;m:sub&gt;&lt;m:r&gt;&lt;m:rPr&gt;&lt;m:sty m:val=&quot;p&quot;/&gt;&lt;/m:rPr&gt;&lt;w:rPr&gt;&lt;w:rFonts w:ascii=&quot;Cambria Math&quot; w:h-ansi=&quot;Cambria Math&quot;/&gt;&lt;wx:font wx:val=&quot;Cambria Math&quot;/&gt;&lt;w:lang w:val=&quot;EN-US&quot;/&gt;&lt;/w:rPr&gt;&lt;m:t&gt;CS&lt;/m:t&gt;&lt;/m:r&gt;&lt;/m:sub&gt;&lt;/m:sSub&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D6199D">
                    <w:rPr>
                      <w:iCs/>
                      <w:lang w:val="en-US"/>
                    </w:rPr>
                    <w:fldChar w:fldCharType="end"/>
                  </w:r>
                  <w:r w:rsidRPr="00AB6640">
                    <w:rPr>
                      <w:iCs/>
                      <w:lang w:val="en-US"/>
                    </w:rPr>
                    <w:t>, otherwise</w:t>
                  </w:r>
                </w:p>
                <w:p w14:paraId="562C09B5" w14:textId="77777777" w:rsidR="00ED0540" w:rsidRPr="00AB6640" w:rsidRDefault="00ED0540" w:rsidP="00ED0540">
                  <w:pPr>
                    <w:spacing w:after="180"/>
                    <w:rPr>
                      <w:lang w:val="en-US"/>
                    </w:rPr>
                  </w:pPr>
                  <w:r w:rsidRPr="00AB6640">
                    <w:rPr>
                      <w:lang w:val="en-US"/>
                    </w:rPr>
                    <w:t xml:space="preserve">where </w:t>
                  </w:r>
                  <w:r w:rsidRPr="00D6199D">
                    <w:rPr>
                      <w:lang w:val="en-US"/>
                    </w:rPr>
                    <w:fldChar w:fldCharType="begin"/>
                  </w:r>
                  <w:r w:rsidRPr="00D6199D">
                    <w:rPr>
                      <w:lang w:val="en-US"/>
                    </w:rPr>
                    <w:instrText xml:space="preserve"> QUOTE </w:instrText>
                  </w:r>
                  <w:r w:rsidRPr="00D6199D">
                    <w:rPr>
                      <w:position w:val="-5"/>
                    </w:rPr>
                    <w:pict w14:anchorId="7120C7DA">
                      <v:shape id="_x0000_i1773" type="#_x0000_t75" style="width: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0762&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B00762&quot; wsp:rsidP=&quot;00B00762&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6199D">
                    <w:rPr>
                      <w:lang w:val="en-US"/>
                    </w:rPr>
                    <w:instrText xml:space="preserve"> </w:instrText>
                  </w:r>
                  <w:r w:rsidRPr="00D6199D">
                    <w:rPr>
                      <w:lang w:val="en-US"/>
                    </w:rPr>
                    <w:fldChar w:fldCharType="separate"/>
                  </w:r>
                  <w:r w:rsidRPr="00D6199D">
                    <w:rPr>
                      <w:position w:val="-5"/>
                    </w:rPr>
                    <w:pict w14:anchorId="119FE265">
                      <v:shape id="_x0000_i1768" type="#_x0000_t75" style="width: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0762&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B00762&quot; wsp:rsidP=&quot;00B00762&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D6199D">
                    <w:rPr>
                      <w:lang w:val="en-US"/>
                    </w:rPr>
                    <w:fldChar w:fldCharType="end"/>
                  </w:r>
                  <w:r w:rsidRPr="00AB6640">
                    <w:rPr>
                      <w:lang w:val="en-US"/>
                    </w:rPr>
                    <w:t xml:space="preserve"> is provided by </w:t>
                  </w:r>
                  <w:proofErr w:type="spellStart"/>
                  <w:r w:rsidRPr="00AB6640">
                    <w:rPr>
                      <w:rFonts w:eastAsia="DengXian"/>
                      <w:i/>
                      <w:iCs/>
                      <w:lang w:val="en-US" w:eastAsia="zh-CN"/>
                    </w:rPr>
                    <w:t>additionalPRBOffset</w:t>
                  </w:r>
                  <w:proofErr w:type="spellEnd"/>
                  <w:r w:rsidRPr="00AB6640">
                    <w:rPr>
                      <w:lang w:val="en-US"/>
                    </w:rPr>
                    <w:t xml:space="preserve">, if provided; otherwise, </w:t>
                  </w:r>
                  <w:r w:rsidRPr="00D6199D">
                    <w:rPr>
                      <w:lang w:val="en-US"/>
                    </w:rPr>
                    <w:fldChar w:fldCharType="begin"/>
                  </w:r>
                  <w:r w:rsidRPr="00D6199D">
                    <w:rPr>
                      <w:lang w:val="en-US"/>
                    </w:rPr>
                    <w:instrText xml:space="preserve"> QUOTE </w:instrText>
                  </w:r>
                  <w:r w:rsidRPr="00D6199D">
                    <w:rPr>
                      <w:position w:val="-5"/>
                    </w:rPr>
                    <w:pict w14:anchorId="3DBCFB42">
                      <v:shape id="_x0000_i1774" type="#_x0000_t75" style="width:6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17514&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C17514&quot; wsp:rsidP=&quot;00C17514&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6199D">
                    <w:rPr>
                      <w:lang w:val="en-US"/>
                    </w:rPr>
                    <w:instrText xml:space="preserve"> </w:instrText>
                  </w:r>
                  <w:r w:rsidRPr="00D6199D">
                    <w:rPr>
                      <w:lang w:val="en-US"/>
                    </w:rPr>
                    <w:fldChar w:fldCharType="separate"/>
                  </w:r>
                  <w:r w:rsidRPr="00D6199D">
                    <w:rPr>
                      <w:position w:val="-5"/>
                    </w:rPr>
                    <w:pict w14:anchorId="15FFE028">
                      <v:shape id="_x0000_i1769" type="#_x0000_t75" style="width:63.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308&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083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27CC&quot;/&gt;&lt;wsp:rsid wsp:val=&quot;00114F16&quot;/&gt;&lt;wsp:rsid wsp:val=&quot;00120884&quot;/&gt;&lt;wsp:rsid wsp:val=&quot;00130389&quot;/&gt;&lt;wsp:rsid wsp:val=&quot;00131CB0&quot;/&gt;&lt;wsp:rsid wsp:val=&quot;00132CBE&quot;/&gt;&lt;wsp:rsid wsp:val=&quot;00135DF2&quot;/&gt;&lt;wsp:rsid wsp:val=&quot;001376F6&quot;/&gt;&lt;wsp:rsid wsp:val=&quot;00146D61&quot;/&gt;&lt;wsp:rsid wsp:val=&quot;0015236B&quot;/&gt;&lt;wsp:rsid wsp:val=&quot;00156174&quot;/&gt;&lt;wsp:rsid wsp:val=&quot;0016208C&quot;/&gt;&lt;wsp:rsid wsp:val=&quot;001642CE&quot;/&gt;&lt;wsp:rsid wsp:val=&quot;001647E7&quot;/&gt;&lt;wsp:rsid wsp:val=&quot;001671FB&quot;/&gt;&lt;wsp:rsid wsp:val=&quot;00167B43&quot;/&gt;&lt;wsp:rsid wsp:val=&quot;001749D0&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26E&quot;/&gt;&lt;wsp:rsid wsp:val=&quot;00196C7A&quot;/&gt;&lt;wsp:rsid wsp:val=&quot;00197904&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933&quot;/&gt;&lt;wsp:rsid wsp:val=&quot;00225EB9&quot;/&gt;&lt;wsp:rsid wsp:val=&quot;002318A4&quot;/&gt;&lt;wsp:rsid wsp:val=&quot;00233B3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24C3&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607&quot;/&gt;&lt;wsp:rsid wsp:val=&quot;003B0BF8&quot;/&gt;&lt;wsp:rsid wsp:val=&quot;003B1A59&quot;/&gt;&lt;wsp:rsid wsp:val=&quot;003B3DC0&quot;/&gt;&lt;wsp:rsid wsp:val=&quot;003B6548&quot;/&gt;&lt;wsp:rsid wsp:val=&quot;003C3033&quot;/&gt;&lt;wsp:rsid wsp:val=&quot;003C4584&quot;/&gt;&lt;wsp:rsid wsp:val=&quot;003C4EAC&quot;/&gt;&lt;wsp:rsid wsp:val=&quot;003D33A8&quot;/&gt;&lt;wsp:rsid wsp:val=&quot;003D7BDA&quot;/&gt;&lt;wsp:rsid wsp:val=&quot;003E0305&quot;/&gt;&lt;wsp:rsid wsp:val=&quot;003E04E9&quot;/&gt;&lt;wsp:rsid wsp:val=&quot;003E323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3E39&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8214B&quot;/&gt;&lt;wsp:rsid wsp:val=&quot;00482525&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5C4A&quot;/&gt;&lt;wsp:rsid wsp:val=&quot;00516B1D&quot;/&gt;&lt;wsp:rsid wsp:val=&quot;00521FA7&quot;/&gt;&lt;wsp:rsid wsp:val=&quot;005220E4&quot;/&gt;&lt;wsp:rsid wsp:val=&quot;00524CCA&quot;/&gt;&lt;wsp:rsid wsp:val=&quot;005309EF&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0B8&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0E7&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1EBA&quot;/&gt;&lt;wsp:rsid wsp:val=&quot;005C3943&quot;/&gt;&lt;wsp:rsid wsp:val=&quot;005C595C&quot;/&gt;&lt;wsp:rsid wsp:val=&quot;005D1451&quot;/&gt;&lt;wsp:rsid wsp:val=&quot;005D4467&quot;/&gt;&lt;wsp:rsid wsp:val=&quot;005E1E3F&quot;/&gt;&lt;wsp:rsid wsp:val=&quot;005E4C37&quot;/&gt;&lt;wsp:rsid wsp:val=&quot;005E6628&quot;/&gt;&lt;wsp:rsid wsp:val=&quot;005F0505&quot;/&gt;&lt;wsp:rsid wsp:val=&quot;005F0E3D&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2B20&quot;/&gt;&lt;wsp:rsid wsp:val=&quot;00636884&quot;/&gt;&lt;wsp:rsid wsp:val=&quot;00636924&quot;/&gt;&lt;wsp:rsid wsp:val=&quot;00636CCF&quot;/&gt;&lt;wsp:rsid wsp:val=&quot;00640051&quot;/&gt;&lt;wsp:rsid wsp:val=&quot;00641CEB&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5890&quot;/&gt;&lt;wsp:rsid wsp:val=&quot;00666238&quot;/&gt;&lt;wsp:rsid wsp:val=&quot;00674C16&quot;/&gt;&lt;wsp:rsid wsp:val=&quot;0067658D&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BBC&quot;/&gt;&lt;wsp:rsid wsp:val=&quot;006B2FA0&quot;/&gt;&lt;wsp:rsid wsp:val=&quot;006B3BB5&quot;/&gt;&lt;wsp:rsid wsp:val=&quot;006B55E3&quot;/&gt;&lt;wsp:rsid wsp:val=&quot;006B57DD&quot;/&gt;&lt;wsp:rsid wsp:val=&quot;006C3F49&quot;/&gt;&lt;wsp:rsid wsp:val=&quot;006C50EE&quot;/&gt;&lt;wsp:rsid wsp:val=&quot;006C7A4B&quot;/&gt;&lt;wsp:rsid wsp:val=&quot;006D7A0E&quot;/&gt;&lt;wsp:rsid wsp:val=&quot;006E5673&quot;/&gt;&lt;wsp:rsid wsp:val=&quot;006E5BB3&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0E97&quot;/&gt;&lt;wsp:rsid wsp:val=&quot;0073284D&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B12&quot;/&gt;&lt;wsp:rsid wsp:val=&quot;0076504C&quot;/&gt;&lt;wsp:rsid wsp:val=&quot;00766A1F&quot;/&gt;&lt;wsp:rsid wsp:val=&quot;00771A1C&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5590&quot;/&gt;&lt;wsp:rsid wsp:val=&quot;007B7AAC&quot;/&gt;&lt;wsp:rsid wsp:val=&quot;007B7F47&quot;/&gt;&lt;wsp:rsid wsp:val=&quot;007C2703&quot;/&gt;&lt;wsp:rsid wsp:val=&quot;007C3C20&quot;/&gt;&lt;wsp:rsid wsp:val=&quot;007C6301&quot;/&gt;&lt;wsp:rsid wsp:val=&quot;007D016A&quot;/&gt;&lt;wsp:rsid wsp:val=&quot;007D5EC9&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64F4&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745&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0D18&quot;/&gt;&lt;wsp:rsid wsp:val=&quot;008A34F1&quot;/&gt;&lt;wsp:rsid wsp:val=&quot;008A4FFD&quot;/&gt;&lt;wsp:rsid wsp:val=&quot;008A6C70&quot;/&gt;&lt;wsp:rsid wsp:val=&quot;008B479C&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35E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6B7&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57DE&quot;/&gt;&lt;wsp:rsid wsp:val=&quot;00967661&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64D0&quot;/&gt;&lt;wsp:rsid wsp:val=&quot;009B66F5&quot;/&gt;&lt;wsp:rsid wsp:val=&quot;009B6F6A&quot;/&gt;&lt;wsp:rsid wsp:val=&quot;009C159F&quot;/&gt;&lt;wsp:rsid wsp:val=&quot;009C2CD7&quot;/&gt;&lt;wsp:rsid wsp:val=&quot;009C3D86&quot;/&gt;&lt;wsp:rsid wsp:val=&quot;009C4B30&quot;/&gt;&lt;wsp:rsid wsp:val=&quot;009D0A7F&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A0110D&quot;/&gt;&lt;wsp:rsid wsp:val=&quot;00A05EC3&quot;/&gt;&lt;wsp:rsid wsp:val=&quot;00A1200A&quot;/&gt;&lt;wsp:rsid wsp:val=&quot;00A120D8&quot;/&gt;&lt;wsp:rsid wsp:val=&quot;00A156CA&quot;/&gt;&lt;wsp:rsid wsp:val=&quot;00A15BD6&quot;/&gt;&lt;wsp:rsid wsp:val=&quot;00A16747&quot;/&gt;&lt;wsp:rsid wsp:val=&quot;00A16B00&quot;/&gt;&lt;wsp:rsid wsp:val=&quot;00A16B41&quot;/&gt;&lt;wsp:rsid wsp:val=&quot;00A202FC&quot;/&gt;&lt;wsp:rsid wsp:val=&quot;00A25C8A&quot;/&gt;&lt;wsp:rsid wsp:val=&quot;00A262AF&quot;/&gt;&lt;wsp:rsid wsp:val=&quot;00A301A7&quot;/&gt;&lt;wsp:rsid wsp:val=&quot;00A31351&quot;/&gt;&lt;wsp:rsid wsp:val=&quot;00A31E9B&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87C&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0F43&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1830&quot;/&gt;&lt;wsp:rsid wsp:val=&quot;00B7219D&quot;/&gt;&lt;wsp:rsid wsp:val=&quot;00B727C9&quot;/&gt;&lt;wsp:rsid wsp:val=&quot;00B75DE1&quot;/&gt;&lt;wsp:rsid wsp:val=&quot;00B80F17&quot;/&gt;&lt;wsp:rsid wsp:val=&quot;00B82E06&quot;/&gt;&lt;wsp:rsid wsp:val=&quot;00B838BD&quot;/&gt;&lt;wsp:rsid wsp:val=&quot;00B906C7&quot;/&gt;&lt;wsp:rsid wsp:val=&quot;00B92024&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B7FEF&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E05E7&quot;/&gt;&lt;wsp:rsid wsp:val=&quot;00BF1F78&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17514&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A4D&quot;/&gt;&lt;wsp:rsid wsp:val=&quot;00CA3C7D&quot;/&gt;&lt;wsp:rsid wsp:val=&quot;00CA3CA3&quot;/&gt;&lt;wsp:rsid wsp:val=&quot;00CA4A7A&quot;/&gt;&lt;wsp:rsid wsp:val=&quot;00CA4B46&quot;/&gt;&lt;wsp:rsid wsp:val=&quot;00CA6650&quot;/&gt;&lt;wsp:rsid wsp:val=&quot;00CB2167&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450&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12C&quot;/&gt;&lt;wsp:rsid wsp:val=&quot;00CF7BB1&quot;/&gt;&lt;wsp:rsid wsp:val=&quot;00D0138D&quot;/&gt;&lt;wsp:rsid wsp:val=&quot;00D02D0D&quot;/&gt;&lt;wsp:rsid wsp:val=&quot;00D10955&quot;/&gt;&lt;wsp:rsid wsp:val=&quot;00D1164E&quot;/&gt;&lt;wsp:rsid wsp:val=&quot;00D1420E&quot;/&gt;&lt;wsp:rsid wsp:val=&quot;00D15FAF&quot;/&gt;&lt;wsp:rsid wsp:val=&quot;00D16974&quot;/&gt;&lt;wsp:rsid wsp:val=&quot;00D16A87&quot;/&gt;&lt;wsp:rsid wsp:val=&quot;00D20BAF&quot;/&gt;&lt;wsp:rsid wsp:val=&quot;00D26D98&quot;/&gt;&lt;wsp:rsid wsp:val=&quot;00D3374A&quot;/&gt;&lt;wsp:rsid wsp:val=&quot;00D43CBF&quot;/&gt;&lt;wsp:rsid wsp:val=&quot;00D506D0&quot;/&gt;&lt;wsp:rsid wsp:val=&quot;00D5616D&quot;/&gt;&lt;wsp:rsid wsp:val=&quot;00D5711F&quot;/&gt;&lt;wsp:rsid wsp:val=&quot;00D616F1&quot;/&gt;&lt;wsp:rsid wsp:val=&quot;00D6199D&quot;/&gt;&lt;wsp:rsid wsp:val=&quot;00D63474&quot;/&gt;&lt;wsp:rsid wsp:val=&quot;00D64B68&quot;/&gt;&lt;wsp:rsid wsp:val=&quot;00D66373&quot;/&gt;&lt;wsp:rsid wsp:val=&quot;00D6781B&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4A9&quot;/&gt;&lt;wsp:rsid wsp:val=&quot;00E177DB&quot;/&gt;&lt;wsp:rsid wsp:val=&quot;00E20892&quot;/&gt;&lt;wsp:rsid wsp:val=&quot;00E22783&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B7057&quot;/&gt;&lt;wsp:rsid wsp:val=&quot;00EC15DC&quot;/&gt;&lt;wsp:rsid wsp:val=&quot;00EC7B40&quot;/&gt;&lt;wsp:rsid wsp:val=&quot;00ED034C&quot;/&gt;&lt;wsp:rsid wsp:val=&quot;00ED2E01&quot;/&gt;&lt;wsp:rsid wsp:val=&quot;00ED55AE&quot;/&gt;&lt;wsp:rsid wsp:val=&quot;00ED5B18&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4FF1&quot;/&gt;&lt;wsp:rsid wsp:val=&quot;00EF5EC3&quot;/&gt;&lt;wsp:rsid wsp:val=&quot;00EF6036&quot;/&gt;&lt;wsp:rsid wsp:val=&quot;00F000D6&quot;/&gt;&lt;wsp:rsid wsp:val=&quot;00F0023E&quot;/&gt;&lt;wsp:rsid wsp:val=&quot;00F03035&quot;/&gt;&lt;wsp:rsid wsp:val=&quot;00F032BF&quot;/&gt;&lt;wsp:rsid wsp:val=&quot;00F03A4D&quot;/&gt;&lt;wsp:rsid wsp:val=&quot;00F07602&quot;/&gt;&lt;wsp:rsid wsp:val=&quot;00F07B8D&quot;/&gt;&lt;wsp:rsid wsp:val=&quot;00F1304F&quot;/&gt;&lt;wsp:rsid wsp:val=&quot;00F13A18&quot;/&gt;&lt;wsp:rsid wsp:val=&quot;00F146AC&quot;/&gt;&lt;wsp:rsid wsp:val=&quot;00F1518F&quot;/&gt;&lt;wsp:rsid wsp:val=&quot;00F15E9E&quot;/&gt;&lt;wsp:rsid wsp:val=&quot;00F20665&quot;/&gt;&lt;wsp:rsid wsp:val=&quot;00F20AED&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0D9F&quot;/&gt;&lt;wsp:rsid wsp:val=&quot;00F5134E&quot;/&gt;&lt;wsp:rsid wsp:val=&quot;00F52B54&quot;/&gt;&lt;wsp:rsid wsp:val=&quot;00F61405&quot;/&gt;&lt;wsp:rsid wsp:val=&quot;00F61573&quot;/&gt;&lt;wsp:rsid wsp:val=&quot;00F6790B&quot;/&gt;&lt;wsp:rsid wsp:val=&quot;00F703BE&quot;/&gt;&lt;wsp:rsid wsp:val=&quot;00F7153E&quot;/&gt;&lt;wsp:rsid wsp:val=&quot;00F71576&quot;/&gt;&lt;wsp:rsid wsp:val=&quot;00F7248E&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172D&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430&quot;/&gt;&lt;wsp:rsid wsp:val=&quot;00FE1FEE&quot;/&gt;&lt;wsp:rsid wsp:val=&quot;00FE4392&quot;/&gt;&lt;wsp:rsid wsp:val=&quot;00FE6A52&quot;/&gt;&lt;wsp:rsid wsp:val=&quot;00FF1A14&quot;/&gt;&lt;wsp:rsid wsp:val=&quot;00FF45F8&quot;/&gt;&lt;wsp:rsid wsp:val=&quot;00FF6F6F&quot;/&gt;&lt;/wsp:rsids&gt;&lt;/w:docPr&gt;&lt;w:body&gt;&lt;wx:sect&gt;&lt;w:p wsp:rsidR=&quot;00000000&quot; wsp:rsidRDefault=&quot;00C17514&quot; wsp:rsidP=&quot;00C17514&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RB&lt;/m:t&gt;&lt;/m:r&gt;&lt;/m:e&gt;&lt;m:sub&gt;&lt;m:r&gt;&lt;m:rPr&gt;&lt;m:nor/&gt;&lt;/m:rPr&gt;&lt;w:rPr&gt;&lt;w:rFonts w:ascii=&quot;Cambria Math&quot;/&gt;&lt;wx:font wx:val=&quot;Cambria Math&quot;/&gt;&lt;/w:rPr&gt;&lt;m:t&gt;BWP&lt;/m:t&gt;&lt;/m:r&gt;&lt;/m:sub&gt;&lt;m:sup&gt;&lt;m:r&gt;&lt;m:rPr&gt;&lt;m:nor/&gt;&lt;/m:rPr&gt;&lt;m:t&gt;offset&lt;/m:t&gt;&lt;/m:r&gt;&lt;m:r&gt;&lt;m:rPr&gt;&lt;m:nor/&gt;&lt;/m:rPr&gt;&lt;w:rPr&gt;&lt;w:rFonts w:ascii=&quot;Cambria Math&quot;/&gt;&lt;wx:font wx:val=&quot;Cambria Math&quot;/&gt;&lt;/w:rPr&gt;&lt;m:t&gt;-add&lt;/m:t&gt;&lt;/m:r&gt;&lt;/m:sup&gt;&lt;/m:sSubSup&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D6199D">
                    <w:rPr>
                      <w:lang w:val="en-US"/>
                    </w:rPr>
                    <w:fldChar w:fldCharType="end"/>
                  </w:r>
                </w:p>
                <w:p w14:paraId="727D4ACE" w14:textId="7CF763E3" w:rsidR="00ED0540" w:rsidRPr="00AB6640" w:rsidRDefault="00ED0540" w:rsidP="00ED0540">
                  <w:pPr>
                    <w:spacing w:after="180"/>
                    <w:rPr>
                      <w:i/>
                      <w:iCs/>
                      <w:lang w:eastAsia="zh-CN"/>
                    </w:rPr>
                  </w:pPr>
                  <w:r w:rsidRPr="00AB6640">
                    <w:t xml:space="preserve">If a UE is not provided </w:t>
                  </w:r>
                  <w:proofErr w:type="spellStart"/>
                  <w:r w:rsidRPr="00AB6640">
                    <w:rPr>
                      <w:i/>
                      <w:iCs/>
                    </w:rPr>
                    <w:t>initialUplinkBWP</w:t>
                  </w:r>
                  <w:proofErr w:type="spellEnd"/>
                  <w:r w:rsidRPr="00AB6640">
                    <w:rPr>
                      <w:i/>
                      <w:iCs/>
                    </w:rPr>
                    <w:t>-RedCap</w:t>
                  </w:r>
                  <w:r w:rsidRPr="001B5214">
                    <w:rPr>
                      <w:i/>
                      <w:iCs/>
                      <w:strike/>
                      <w:color w:val="C00000"/>
                    </w:rPr>
                    <w:t xml:space="preserve"> </w:t>
                  </w:r>
                  <w:r w:rsidRPr="001B5214">
                    <w:rPr>
                      <w:strike/>
                      <w:color w:val="C00000"/>
                    </w:rPr>
                    <w:t xml:space="preserve">in </w:t>
                  </w:r>
                  <w:proofErr w:type="spellStart"/>
                  <w:r w:rsidRPr="001B5214">
                    <w:rPr>
                      <w:i/>
                      <w:iCs/>
                      <w:strike/>
                      <w:color w:val="C00000"/>
                    </w:rPr>
                    <w:t>UplinkConfigCommonSIB</w:t>
                  </w:r>
                  <w:proofErr w:type="spellEnd"/>
                  <w:r w:rsidRPr="00AB6640">
                    <w:t xml:space="preserve"> and does not have dedicated PUCCH resource configuration, the UE transmits PUCCH with HARQ-ACK information as described in clause 9.2.1 using a PUCCH resource set provided by </w:t>
                  </w:r>
                  <w:proofErr w:type="spellStart"/>
                  <w:r w:rsidRPr="00AB6640">
                    <w:rPr>
                      <w:i/>
                      <w:iCs/>
                    </w:rPr>
                    <w:t>pucch-ResourceCommonRedCap</w:t>
                  </w:r>
                  <w:proofErr w:type="spellEnd"/>
                  <w:r w:rsidRPr="00AB6640">
                    <w:t xml:space="preserve"> if </w:t>
                  </w:r>
                  <w:proofErr w:type="spellStart"/>
                  <w:r w:rsidRPr="00AB6640">
                    <w:rPr>
                      <w:i/>
                      <w:iCs/>
                    </w:rPr>
                    <w:t>pucch-ResourceCommonRedCap</w:t>
                  </w:r>
                  <w:proofErr w:type="spellEnd"/>
                  <w:r w:rsidRPr="00AB6640">
                    <w:t xml:space="preserve"> is present or by </w:t>
                  </w:r>
                  <w:proofErr w:type="spellStart"/>
                  <w:r w:rsidRPr="00AB6640">
                    <w:rPr>
                      <w:i/>
                      <w:iCs/>
                    </w:rPr>
                    <w:t>pucch-ResourceCommon</w:t>
                  </w:r>
                  <w:proofErr w:type="spellEnd"/>
                  <w:r w:rsidRPr="00AB6640">
                    <w:t xml:space="preserve"> if </w:t>
                  </w:r>
                  <w:proofErr w:type="spellStart"/>
                  <w:r w:rsidRPr="00AB6640">
                    <w:rPr>
                      <w:i/>
                      <w:iCs/>
                    </w:rPr>
                    <w:t>pucch-ResourceCommonRedCap</w:t>
                  </w:r>
                  <w:proofErr w:type="spellEnd"/>
                  <w:r w:rsidRPr="00AB6640">
                    <w:t xml:space="preserve"> is absent. </w:t>
                  </w:r>
                  <w:r w:rsidRPr="00AB6640">
                    <w:rPr>
                      <w:lang w:eastAsia="zh-CN"/>
                    </w:rPr>
                    <w:t xml:space="preserve">For an initial DL BWP provided by </w:t>
                  </w:r>
                  <w:proofErr w:type="spellStart"/>
                  <w:r w:rsidRPr="00AB6640">
                    <w:rPr>
                      <w:i/>
                    </w:rPr>
                    <w:t>initialDownlinkBWP</w:t>
                  </w:r>
                  <w:proofErr w:type="spellEnd"/>
                  <w:r w:rsidRPr="00AB6640">
                    <w:rPr>
                      <w:i/>
                    </w:rPr>
                    <w:t>-RedCap</w:t>
                  </w:r>
                  <w:r w:rsidRPr="001B5214">
                    <w:rPr>
                      <w:strike/>
                      <w:color w:val="C00000"/>
                    </w:rPr>
                    <w:t xml:space="preserve"> in </w:t>
                  </w:r>
                  <w:proofErr w:type="spellStart"/>
                  <w:r w:rsidRPr="001B5214">
                    <w:rPr>
                      <w:i/>
                      <w:strike/>
                      <w:color w:val="C00000"/>
                    </w:rPr>
                    <w:t>DownlinkConfigCommonSIB</w:t>
                  </w:r>
                  <w:proofErr w:type="spellEnd"/>
                  <w:r w:rsidRPr="00AB6640">
                    <w:t>, if a UE in RRC_IDLE state or in RRC_INACTIVE state monitors PDCCH according to Type1-PDCCH CSS set and does not monitor PDCCH according to Type2-PDCCH CSS set, the UE does not expect the initial DL BWP to include SS/PBCH blocks and the CORESET with index 0.</w:t>
                  </w:r>
                </w:p>
                <w:bookmarkEnd w:id="17"/>
                <w:p w14:paraId="0B80497A" w14:textId="0641FC9F" w:rsidR="00ED0540" w:rsidRPr="00ED0540" w:rsidRDefault="00ED0540" w:rsidP="00ED0540">
                  <w:pPr>
                    <w:spacing w:beforeLines="50" w:before="120" w:afterLines="50" w:after="120"/>
                    <w:jc w:val="center"/>
                    <w:rPr>
                      <w:b/>
                      <w:noProof/>
                      <w:color w:val="FF0000"/>
                    </w:rPr>
                  </w:pPr>
                  <w:r w:rsidRPr="00AC0D89">
                    <w:rPr>
                      <w:b/>
                      <w:noProof/>
                      <w:color w:val="FF0000"/>
                    </w:rPr>
                    <w:t>&lt;Unchanged parts omitted&gt;</w:t>
                  </w:r>
                </w:p>
              </w:tc>
            </w:tr>
          </w:tbl>
          <w:p w14:paraId="69172F60" w14:textId="0A961B5E" w:rsidR="00ED0540" w:rsidRPr="00701443" w:rsidRDefault="00ED0540" w:rsidP="00687EE7">
            <w:r>
              <w:lastRenderedPageBreak/>
              <w:t xml:space="preserve"> </w:t>
            </w:r>
          </w:p>
        </w:tc>
      </w:tr>
    </w:tbl>
    <w:p w14:paraId="033D812F" w14:textId="77777777" w:rsidR="00146359" w:rsidRDefault="00146359"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8" w:name="_Toc167515157"/>
      <w:r>
        <w:rPr>
          <w:rFonts w:ascii="Arial" w:eastAsia="Times New Roman" w:hAnsi="Arial"/>
          <w:sz w:val="36"/>
          <w:szCs w:val="20"/>
        </w:rPr>
        <w:t xml:space="preserve">Reduced minimum number of Rx </w:t>
      </w:r>
      <w:proofErr w:type="gramStart"/>
      <w:r>
        <w:rPr>
          <w:rFonts w:ascii="Arial" w:eastAsia="Times New Roman" w:hAnsi="Arial"/>
          <w:sz w:val="36"/>
          <w:szCs w:val="20"/>
        </w:rPr>
        <w:t>branches</w:t>
      </w:r>
      <w:bookmarkEnd w:id="18"/>
      <w:proofErr w:type="gramEnd"/>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1A6ABD86" w:rsidR="0027331C" w:rsidRPr="008C5519" w:rsidRDefault="0032744A" w:rsidP="0027331C">
            <w:pPr>
              <w:rPr>
                <w:rFonts w:ascii="Times New Roman" w:hAnsi="Times New Roman"/>
                <w:szCs w:val="20"/>
                <w:lang w:eastAsia="x-none"/>
              </w:rPr>
            </w:pPr>
            <w:hyperlink r:id="rId149"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66BA26E2" w:rsidR="0027331C" w:rsidRPr="008C5519" w:rsidRDefault="0032744A" w:rsidP="0027331C">
            <w:pPr>
              <w:rPr>
                <w:rFonts w:ascii="Times New Roman" w:hAnsi="Times New Roman"/>
                <w:szCs w:val="20"/>
                <w:lang w:eastAsia="x-none"/>
              </w:rPr>
            </w:pPr>
            <w:hyperlink r:id="rId150"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5F8B468B" w:rsidR="0027331C" w:rsidRPr="008C5519" w:rsidRDefault="0032744A" w:rsidP="0027331C">
            <w:pPr>
              <w:rPr>
                <w:rFonts w:ascii="Times New Roman" w:hAnsi="Times New Roman"/>
                <w:szCs w:val="20"/>
                <w:lang w:eastAsia="x-none"/>
              </w:rPr>
            </w:pPr>
            <w:hyperlink r:id="rId151"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07A4DBBF" w:rsidR="0027331C" w:rsidRPr="008C5519" w:rsidRDefault="0032744A" w:rsidP="0027331C">
            <w:pPr>
              <w:rPr>
                <w:rFonts w:ascii="Times New Roman" w:hAnsi="Times New Roman"/>
                <w:szCs w:val="20"/>
                <w:lang w:eastAsia="x-none"/>
              </w:rPr>
            </w:pPr>
            <w:hyperlink r:id="rId152"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34BB4122" w:rsidR="000025BF" w:rsidRDefault="0032744A" w:rsidP="000025BF">
            <w:pPr>
              <w:rPr>
                <w:rFonts w:ascii="Times New Roman" w:hAnsi="Times New Roman"/>
                <w:szCs w:val="20"/>
                <w:lang w:eastAsia="x-none"/>
              </w:rPr>
            </w:pPr>
            <w:hyperlink r:id="rId153"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3E126D49" w:rsidR="000025BF" w:rsidRDefault="0032744A" w:rsidP="000025BF">
            <w:pPr>
              <w:rPr>
                <w:rFonts w:ascii="Times New Roman" w:hAnsi="Times New Roman"/>
                <w:szCs w:val="20"/>
                <w:lang w:eastAsia="x-none"/>
              </w:rPr>
            </w:pPr>
            <w:hyperlink r:id="rId154"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24669533" w:rsidR="000025BF" w:rsidRDefault="0032744A" w:rsidP="000025BF">
            <w:pPr>
              <w:rPr>
                <w:rFonts w:ascii="Times New Roman" w:hAnsi="Times New Roman"/>
                <w:szCs w:val="20"/>
              </w:rPr>
            </w:pPr>
            <w:hyperlink r:id="rId155"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754E8787" w:rsidR="000025BF" w:rsidRDefault="0032744A" w:rsidP="000025BF">
            <w:pPr>
              <w:rPr>
                <w:rFonts w:ascii="Times New Roman" w:hAnsi="Times New Roman"/>
                <w:szCs w:val="20"/>
              </w:rPr>
            </w:pPr>
            <w:hyperlink r:id="rId156"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w:t>
            </w:r>
            <w:proofErr w:type="gramStart"/>
            <w:r>
              <w:rPr>
                <w:rFonts w:ascii="Times New Roman" w:eastAsia="Times New Roman" w:hAnsi="Times New Roman"/>
                <w:szCs w:val="20"/>
              </w:rPr>
              <w:t>according</w:t>
            </w:r>
            <w:proofErr w:type="gramEnd"/>
            <w:r>
              <w:rPr>
                <w:rFonts w:ascii="Times New Roman" w:eastAsia="Times New Roman" w:hAnsi="Times New Roman"/>
                <w:szCs w:val="20"/>
              </w:rPr>
              <w:t xml:space="preserve">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9" w:name="OLE_LINK1"/>
            <w:bookmarkEnd w:id="19"/>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314C3B80" w:rsidR="0040601A" w:rsidRDefault="0032744A" w:rsidP="0040601A">
            <w:pPr>
              <w:rPr>
                <w:rFonts w:ascii="Times New Roman" w:hAnsi="Times New Roman"/>
                <w:szCs w:val="20"/>
              </w:rPr>
            </w:pPr>
            <w:hyperlink r:id="rId157"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33B2EBB1" w:rsidR="0040601A" w:rsidRDefault="0032744A" w:rsidP="0040601A">
            <w:pPr>
              <w:rPr>
                <w:rFonts w:ascii="Times New Roman" w:hAnsi="Times New Roman"/>
                <w:szCs w:val="20"/>
              </w:rPr>
            </w:pPr>
            <w:hyperlink r:id="rId158"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50E2248E" w:rsidR="0040601A" w:rsidRDefault="0032744A" w:rsidP="0040601A">
            <w:pPr>
              <w:rPr>
                <w:rFonts w:ascii="Times New Roman" w:hAnsi="Times New Roman"/>
                <w:szCs w:val="20"/>
              </w:rPr>
            </w:pPr>
            <w:hyperlink r:id="rId159"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20" w:name="_Hlk73035596"/>
          </w:p>
          <w:bookmarkEnd w:id="20"/>
          <w:p w14:paraId="0F50898C" w14:textId="5CB0440F"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 xml:space="preserve">Detailed signalling is up to </w:t>
            </w:r>
            <w:proofErr w:type="gramStart"/>
            <w:r>
              <w:rPr>
                <w:rStyle w:val="Strong"/>
                <w:rFonts w:eastAsia="Times New Roman"/>
                <w:b w:val="0"/>
                <w:bCs w:val="0"/>
                <w:szCs w:val="20"/>
              </w:rPr>
              <w:t>RAN2</w:t>
            </w:r>
            <w:proofErr w:type="gramEnd"/>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 xml:space="preserve">DCI format 0_1/1_1 </w:t>
            </w:r>
            <w:proofErr w:type="gramStart"/>
            <w:r>
              <w:rPr>
                <w:szCs w:val="20"/>
              </w:rPr>
              <w:t>are</w:t>
            </w:r>
            <w:proofErr w:type="gramEnd"/>
            <w:r>
              <w:rPr>
                <w:szCs w:val="20"/>
              </w:rPr>
              <w:t xml:space="preserve"> mandatory as in legacy. DCI 0_2/1_2 </w:t>
            </w:r>
            <w:proofErr w:type="gramStart"/>
            <w:r>
              <w:rPr>
                <w:szCs w:val="20"/>
              </w:rPr>
              <w:t>are</w:t>
            </w:r>
            <w:proofErr w:type="gramEnd"/>
            <w:r>
              <w:rPr>
                <w:szCs w:val="20"/>
              </w:rPr>
              <w:t xml:space="preserv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lastRenderedPageBreak/>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15F2781" w:rsidR="001B56EE" w:rsidRPr="001B56EE" w:rsidRDefault="0032744A" w:rsidP="001B56EE">
            <w:pPr>
              <w:rPr>
                <w:rFonts w:ascii="Times New Roman" w:hAnsi="Times New Roman"/>
                <w:szCs w:val="20"/>
              </w:rPr>
            </w:pPr>
            <w:hyperlink r:id="rId160"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78C5A4B7" w:rsidR="001B56EE" w:rsidRPr="001B56EE" w:rsidRDefault="0032744A" w:rsidP="001B56EE">
            <w:pPr>
              <w:rPr>
                <w:rFonts w:ascii="Times New Roman" w:hAnsi="Times New Roman"/>
                <w:szCs w:val="20"/>
              </w:rPr>
            </w:pPr>
            <w:hyperlink r:id="rId161"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114B54E5" w:rsidR="001B56EE" w:rsidRDefault="0032744A" w:rsidP="001B56EE">
            <w:pPr>
              <w:rPr>
                <w:rFonts w:ascii="Times New Roman" w:hAnsi="Times New Roman"/>
                <w:szCs w:val="20"/>
              </w:rPr>
            </w:pPr>
            <w:hyperlink r:id="rId162"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21" w:name="_Toc167515158"/>
      <w:r>
        <w:rPr>
          <w:rFonts w:ascii="Arial" w:eastAsia="Times New Roman" w:hAnsi="Arial"/>
          <w:sz w:val="36"/>
          <w:szCs w:val="20"/>
        </w:rPr>
        <w:t>Half-duplex FDD operation</w:t>
      </w:r>
      <w:bookmarkEnd w:id="21"/>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53AB31E7" w:rsidR="0033201E" w:rsidRPr="008C5519" w:rsidRDefault="0032744A" w:rsidP="00780A94">
            <w:pPr>
              <w:rPr>
                <w:rFonts w:ascii="Times New Roman" w:hAnsi="Times New Roman"/>
                <w:szCs w:val="20"/>
                <w:lang w:eastAsia="x-none"/>
              </w:rPr>
            </w:pPr>
            <w:hyperlink r:id="rId163"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2D299B4F" w:rsidR="0033201E" w:rsidRPr="008C5519" w:rsidRDefault="0032744A" w:rsidP="00780A94">
            <w:pPr>
              <w:rPr>
                <w:rFonts w:ascii="Times New Roman" w:hAnsi="Times New Roman"/>
                <w:szCs w:val="20"/>
                <w:lang w:eastAsia="x-none"/>
              </w:rPr>
            </w:pPr>
            <w:hyperlink r:id="rId164"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6F84009B" w:rsidR="0033201E" w:rsidRPr="008C5519" w:rsidRDefault="0032744A" w:rsidP="00780A94">
            <w:pPr>
              <w:rPr>
                <w:rFonts w:ascii="Times New Roman" w:hAnsi="Times New Roman"/>
                <w:szCs w:val="20"/>
                <w:lang w:eastAsia="x-none"/>
              </w:rPr>
            </w:pPr>
            <w:hyperlink r:id="rId165"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55B85CE4" w:rsidR="0033201E" w:rsidRPr="008C5519" w:rsidRDefault="0032744A" w:rsidP="00780A94">
            <w:pPr>
              <w:rPr>
                <w:rFonts w:ascii="Times New Roman" w:hAnsi="Times New Roman"/>
                <w:szCs w:val="20"/>
                <w:lang w:eastAsia="x-none"/>
              </w:rPr>
            </w:pPr>
            <w:hyperlink r:id="rId166"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w:t>
            </w:r>
            <w:proofErr w:type="gramStart"/>
            <w:r w:rsidRPr="007974F3">
              <w:rPr>
                <w:lang w:eastAsia="x-none"/>
              </w:rPr>
              <w:t>any</w:t>
            </w:r>
            <w:proofErr w:type="gramEnd"/>
            <w:r w:rsidRPr="007974F3">
              <w:rPr>
                <w:lang w:eastAsia="x-none"/>
              </w:rPr>
              <w:t xml:space="preserve">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 xml:space="preserve">The LS will not include the two FFS </w:t>
            </w:r>
            <w:proofErr w:type="gramStart"/>
            <w:r w:rsidRPr="007974F3">
              <w:rPr>
                <w:lang w:eastAsia="x-none"/>
              </w:rPr>
              <w:t>bullets</w:t>
            </w:r>
            <w:proofErr w:type="gramEnd"/>
          </w:p>
          <w:p w14:paraId="186A95E3" w14:textId="77777777" w:rsidR="0033201E" w:rsidRPr="001C15E4" w:rsidRDefault="0033201E" w:rsidP="00780A94">
            <w:pPr>
              <w:rPr>
                <w:highlight w:val="yellow"/>
              </w:rPr>
            </w:pPr>
          </w:p>
          <w:p w14:paraId="4C04F0B1" w14:textId="7EAFE427" w:rsidR="0033201E" w:rsidRPr="007974F3" w:rsidRDefault="0033201E" w:rsidP="00780A94">
            <w:r w:rsidRPr="007974F3">
              <w:t xml:space="preserve">Draft LS in </w:t>
            </w:r>
            <w:hyperlink r:id="rId167"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t>
            </w:r>
            <w:proofErr w:type="gramStart"/>
            <w:r w:rsidRPr="007974F3">
              <w:t>whether or not</w:t>
            </w:r>
            <w:proofErr w:type="gramEnd"/>
            <w:r w:rsidRPr="007974F3">
              <w:t xml:space="preserve"> there are additional agreements for RedCap related to RAN4. Final LS </w:t>
            </w:r>
            <w:r w:rsidRPr="001C15E4">
              <w:rPr>
                <w:highlight w:val="green"/>
              </w:rPr>
              <w:t xml:space="preserve">in </w:t>
            </w:r>
            <w:hyperlink r:id="rId168"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 xml:space="preserve">Case 9: Collision due to direction </w:t>
            </w:r>
            <w:proofErr w:type="gramStart"/>
            <w:r w:rsidRPr="003841FE">
              <w:t>switching</w:t>
            </w:r>
            <w:proofErr w:type="gramEnd"/>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2D601F9A" w:rsidR="0033201E" w:rsidRDefault="0032744A" w:rsidP="00780A94">
            <w:pPr>
              <w:rPr>
                <w:rFonts w:ascii="Times New Roman" w:hAnsi="Times New Roman"/>
                <w:szCs w:val="20"/>
                <w:lang w:eastAsia="x-none"/>
              </w:rPr>
            </w:pPr>
            <w:hyperlink r:id="rId169"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182A612" w:rsidR="0033201E" w:rsidRDefault="0032744A" w:rsidP="00780A94">
            <w:pPr>
              <w:rPr>
                <w:rFonts w:ascii="Times New Roman" w:hAnsi="Times New Roman"/>
                <w:szCs w:val="20"/>
                <w:lang w:eastAsia="x-none"/>
              </w:rPr>
            </w:pPr>
            <w:hyperlink r:id="rId170"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371CACEE" w:rsidR="0033201E" w:rsidRDefault="0032744A" w:rsidP="00780A94">
            <w:pPr>
              <w:rPr>
                <w:rFonts w:ascii="Times New Roman" w:hAnsi="Times New Roman"/>
                <w:szCs w:val="20"/>
                <w:lang w:eastAsia="x-none"/>
              </w:rPr>
            </w:pPr>
            <w:hyperlink r:id="rId171"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lastRenderedPageBreak/>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Case 4: dynamically scheduled DL reception vs. dynamic scheduled UL transmission, reuse the existing collision handling principles in Rel-15/16 NR for operation on a single carrier /single cell in unpaired </w:t>
            </w:r>
            <w:proofErr w:type="gramStart"/>
            <w:r>
              <w:rPr>
                <w:rFonts w:ascii="Times New Roman" w:eastAsia="Times New Roman" w:hAnsi="Times New Roman"/>
                <w:szCs w:val="20"/>
                <w:lang w:eastAsia="zh-CN"/>
              </w:rPr>
              <w:t>spectrum</w:t>
            </w:r>
            <w:proofErr w:type="gramEnd"/>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w:t>
            </w:r>
            <w:proofErr w:type="gramStart"/>
            <w:r>
              <w:rPr>
                <w:rFonts w:ascii="Times New Roman" w:eastAsia="Times New Roman" w:hAnsi="Times New Roman"/>
                <w:szCs w:val="20"/>
                <w:lang w:eastAsia="zh-CN"/>
              </w:rPr>
              <w:t>transmission</w:t>
            </w:r>
            <w:proofErr w:type="gramEnd"/>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 xml:space="preserve">For Case 2 (semi-statically configured DL reception vs. dynamically scheduled UL transmission), reuse the existing collision handling principles in Rel-15/16 NR for operation on a single carrier/single cell in unpaired </w:t>
            </w:r>
            <w:proofErr w:type="gramStart"/>
            <w:r>
              <w:rPr>
                <w:rFonts w:ascii="Times New Roman" w:eastAsia="Times New Roman" w:hAnsi="Times New Roman"/>
                <w:szCs w:val="20"/>
                <w:lang w:eastAsia="zh-CN"/>
              </w:rPr>
              <w:t>spectrum</w:t>
            </w:r>
            <w:proofErr w:type="gramEnd"/>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PDCCH carrying ULCI, including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w:t>
            </w:r>
            <w:proofErr w:type="gramStart"/>
            <w:r>
              <w:rPr>
                <w:rFonts w:ascii="Times New Roman" w:eastAsia="Times New Roman" w:hAnsi="Times New Roman"/>
                <w:szCs w:val="20"/>
              </w:rPr>
              <w:t>order</w:t>
            </w:r>
            <w:proofErr w:type="gramEnd"/>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w:t>
            </w:r>
            <w:proofErr w:type="gramStart"/>
            <w:r>
              <w:rPr>
                <w:rFonts w:ascii="Times New Roman" w:eastAsia="Times New Roman" w:hAnsi="Times New Roman"/>
                <w:szCs w:val="20"/>
              </w:rPr>
              <w:t>slot</w:t>
            </w:r>
            <w:proofErr w:type="gramEnd"/>
            <w:r>
              <w:rPr>
                <w:rFonts w:ascii="Times New Roman" w:eastAsia="Times New Roman" w:hAnsi="Times New Roman"/>
                <w:szCs w:val="20"/>
              </w:rPr>
              <w:t xml:space="preserve">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on cell-specifically configured DL reception vs. cell-specifically configured UL </w:t>
            </w:r>
            <w:proofErr w:type="gramStart"/>
            <w:r>
              <w:rPr>
                <w:rFonts w:ascii="Times New Roman" w:eastAsia="Times New Roman" w:hAnsi="Times New Roman"/>
                <w:szCs w:val="20"/>
              </w:rPr>
              <w:t>transmission</w:t>
            </w:r>
            <w:proofErr w:type="gramEnd"/>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FFS: </w:t>
            </w:r>
            <w:proofErr w:type="gramStart"/>
            <w:r>
              <w:rPr>
                <w:rFonts w:ascii="Times New Roman" w:eastAsia="Times New Roman" w:hAnsi="Times New Roman"/>
                <w:szCs w:val="20"/>
              </w:rPr>
              <w:t>whether or not</w:t>
            </w:r>
            <w:proofErr w:type="gramEnd"/>
            <w:r>
              <w:rPr>
                <w:rFonts w:ascii="Times New Roman" w:eastAsia="Times New Roman" w:hAnsi="Times New Roman"/>
                <w:szCs w:val="20"/>
              </w:rPr>
              <w:t xml:space="preserve">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For HD-FDD, reuse the same principle as Rel-15/16 UE not capable of full-duplex </w:t>
            </w:r>
            <w:proofErr w:type="gramStart"/>
            <w:r>
              <w:rPr>
                <w:rFonts w:ascii="Times New Roman" w:hAnsi="Times New Roman"/>
                <w:szCs w:val="20"/>
              </w:rPr>
              <w:t>communication</w:t>
            </w:r>
            <w:proofErr w:type="gramEnd"/>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xml:space="preserve">] after the end of the last received downlink symbol in the same </w:t>
            </w:r>
            <w:proofErr w:type="gramStart"/>
            <w:r>
              <w:rPr>
                <w:rFonts w:ascii="Times New Roman" w:hAnsi="Times New Roman"/>
                <w:szCs w:val="20"/>
              </w:rPr>
              <w:t>cell</w:t>
            </w:r>
            <w:proofErr w:type="gramEnd"/>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xml:space="preserve">] after the end of the last transmitted uplink symbol in the same </w:t>
            </w:r>
            <w:proofErr w:type="gramStart"/>
            <w:r>
              <w:rPr>
                <w:rFonts w:ascii="Times New Roman" w:hAnsi="Times New Roman"/>
                <w:szCs w:val="20"/>
              </w:rPr>
              <w:t>cell</w:t>
            </w:r>
            <w:proofErr w:type="gramEnd"/>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dynamically scheduled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1: Follow the handling of case 2 that dynamic UL is prioritized over </w:t>
            </w:r>
            <w:proofErr w:type="gramStart"/>
            <w:r>
              <w:rPr>
                <w:rFonts w:ascii="Times New Roman" w:hAnsi="Times New Roman"/>
                <w:szCs w:val="20"/>
              </w:rPr>
              <w:t>SSB</w:t>
            </w:r>
            <w:proofErr w:type="gramEnd"/>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w:t>
            </w:r>
            <w:proofErr w:type="gramStart"/>
            <w:r>
              <w:rPr>
                <w:rFonts w:ascii="Times New Roman" w:hAnsi="Times New Roman"/>
                <w:szCs w:val="20"/>
              </w:rPr>
              <w:t>UL</w:t>
            </w:r>
            <w:proofErr w:type="gramEnd"/>
            <w:r>
              <w:rPr>
                <w:rFonts w:ascii="Times New Roman" w:hAnsi="Times New Roman"/>
                <w:szCs w:val="20"/>
              </w:rPr>
              <w:t xml:space="preserve">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Other options are not </w:t>
            </w:r>
            <w:proofErr w:type="gramStart"/>
            <w:r>
              <w:rPr>
                <w:rFonts w:ascii="Times New Roman" w:hAnsi="Times New Roman"/>
                <w:szCs w:val="20"/>
              </w:rPr>
              <w:t>precluded</w:t>
            </w:r>
            <w:proofErr w:type="gramEnd"/>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If a semi-static configured UL transmission overlaps with an SSB, </w:t>
            </w:r>
            <w:proofErr w:type="gramStart"/>
            <w:r>
              <w:rPr>
                <w:rFonts w:ascii="Times New Roman" w:hAnsi="Times New Roman"/>
                <w:szCs w:val="20"/>
              </w:rPr>
              <w:t>down-select</w:t>
            </w:r>
            <w:proofErr w:type="gramEnd"/>
            <w:r>
              <w:rPr>
                <w:rFonts w:ascii="Times New Roman" w:hAnsi="Times New Roman"/>
                <w:szCs w:val="20"/>
              </w:rPr>
              <w:t xml:space="preserve">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1: Up to gNB configuration to avoid such collision and if it happens it is an error </w:t>
            </w:r>
            <w:proofErr w:type="gramStart"/>
            <w:r>
              <w:rPr>
                <w:rFonts w:ascii="Times New Roman" w:hAnsi="Times New Roman"/>
                <w:szCs w:val="20"/>
              </w:rPr>
              <w:t>case</w:t>
            </w:r>
            <w:proofErr w:type="gramEnd"/>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semi-static </w:t>
            </w:r>
            <w:proofErr w:type="gramStart"/>
            <w:r>
              <w:rPr>
                <w:rFonts w:ascii="Times New Roman" w:hAnsi="Times New Roman"/>
                <w:szCs w:val="20"/>
              </w:rPr>
              <w:t>UL</w:t>
            </w:r>
            <w:proofErr w:type="gramEnd"/>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 xml:space="preserve">Option 3: Leave </w:t>
            </w:r>
            <w:proofErr w:type="gramStart"/>
            <w:r>
              <w:rPr>
                <w:rFonts w:ascii="Times New Roman" w:hAnsi="Times New Roman"/>
                <w:szCs w:val="20"/>
              </w:rPr>
              <w:t>to</w:t>
            </w:r>
            <w:proofErr w:type="gramEnd"/>
            <w:r>
              <w:rPr>
                <w:rFonts w:ascii="Times New Roman" w:hAnsi="Times New Roman"/>
                <w:szCs w:val="20"/>
              </w:rPr>
              <w:t xml:space="preserve">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Other options are not </w:t>
            </w:r>
            <w:proofErr w:type="gramStart"/>
            <w:r>
              <w:rPr>
                <w:rFonts w:ascii="Times New Roman" w:hAnsi="Times New Roman"/>
                <w:szCs w:val="20"/>
              </w:rPr>
              <w:t>precluded</w:t>
            </w:r>
            <w:proofErr w:type="gramEnd"/>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 xml:space="preserve">FFS: </w:t>
            </w:r>
            <w:proofErr w:type="gramStart"/>
            <w:r>
              <w:rPr>
                <w:rFonts w:ascii="Times New Roman" w:hAnsi="Times New Roman"/>
                <w:szCs w:val="20"/>
              </w:rPr>
              <w:t>whether or not</w:t>
            </w:r>
            <w:proofErr w:type="gramEnd"/>
            <w:r>
              <w:rPr>
                <w:rFonts w:ascii="Times New Roman" w:hAnsi="Times New Roman"/>
                <w:szCs w:val="20"/>
              </w:rPr>
              <w:t xml:space="preserve">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70B76F3C" w:rsidR="0033201E" w:rsidRDefault="0032744A" w:rsidP="00780A94">
            <w:pPr>
              <w:rPr>
                <w:rFonts w:ascii="Times New Roman" w:hAnsi="Times New Roman"/>
                <w:szCs w:val="20"/>
                <w:lang w:eastAsia="x-none"/>
              </w:rPr>
            </w:pPr>
            <w:hyperlink r:id="rId172"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0CBE05E" w:rsidR="0033201E" w:rsidRDefault="0032744A" w:rsidP="00780A94">
            <w:pPr>
              <w:rPr>
                <w:rFonts w:ascii="Times New Roman" w:hAnsi="Times New Roman"/>
                <w:szCs w:val="20"/>
                <w:lang w:eastAsia="x-none"/>
              </w:rPr>
            </w:pPr>
            <w:hyperlink r:id="rId173"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2E3AC5EC" w:rsidR="0033201E" w:rsidRDefault="0032744A" w:rsidP="00780A94">
            <w:pPr>
              <w:rPr>
                <w:rFonts w:ascii="Times New Roman" w:hAnsi="Times New Roman"/>
                <w:szCs w:val="20"/>
                <w:lang w:eastAsia="x-none"/>
              </w:rPr>
            </w:pPr>
            <w:hyperlink r:id="rId174"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xml:space="preserve">, a HD-FDD RedCap UE is not required to monitor </w:t>
            </w:r>
            <w:proofErr w:type="gramStart"/>
            <w:r>
              <w:rPr>
                <w:rFonts w:ascii="Times New Roman" w:eastAsia="Times New Roman" w:hAnsi="Times New Roman"/>
                <w:szCs w:val="20"/>
              </w:rPr>
              <w:t>ULCI</w:t>
            </w:r>
            <w:proofErr w:type="gramEnd"/>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No special handling on the priority rule for PDCCH carrying </w:t>
            </w:r>
            <w:proofErr w:type="gramStart"/>
            <w:r>
              <w:rPr>
                <w:rFonts w:ascii="Times New Roman" w:eastAsia="Times New Roman" w:hAnsi="Times New Roman"/>
                <w:szCs w:val="20"/>
              </w:rPr>
              <w:t>ULCI</w:t>
            </w:r>
            <w:proofErr w:type="gramEnd"/>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that valid RO is prioritized over configured </w:t>
            </w:r>
            <w:proofErr w:type="gramStart"/>
            <w:r>
              <w:rPr>
                <w:rFonts w:eastAsia="Times New Roman"/>
                <w:szCs w:val="20"/>
              </w:rPr>
              <w:t>PDCCH</w:t>
            </w:r>
            <w:proofErr w:type="gramEnd"/>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3: If configured PDCCH is in a Type-2 CSS set, then PDCCH is prioritized; </w:t>
            </w:r>
            <w:proofErr w:type="gramStart"/>
            <w:r>
              <w:rPr>
                <w:rFonts w:eastAsia="Times New Roman"/>
                <w:szCs w:val="20"/>
              </w:rPr>
              <w:t>otherwise</w:t>
            </w:r>
            <w:proofErr w:type="gramEnd"/>
            <w:r>
              <w:rPr>
                <w:rFonts w:eastAsia="Times New Roman"/>
                <w:szCs w:val="20"/>
              </w:rPr>
              <w:t xml:space="preserv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4: Configured PDCCH is prioritized over valid </w:t>
            </w:r>
            <w:proofErr w:type="gramStart"/>
            <w:r>
              <w:rPr>
                <w:rFonts w:eastAsia="Times New Roman"/>
                <w:szCs w:val="20"/>
              </w:rPr>
              <w:t>RO</w:t>
            </w:r>
            <w:proofErr w:type="gramEnd"/>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a valid RO follows TDD’s or FDD’s definition, and if so, the corresponding </w:t>
            </w:r>
            <w:proofErr w:type="gramStart"/>
            <w:r>
              <w:rPr>
                <w:rFonts w:eastAsia="Times New Roman"/>
                <w:szCs w:val="20"/>
              </w:rPr>
              <w:t>impact</w:t>
            </w:r>
            <w:proofErr w:type="gramEnd"/>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w:t>
            </w:r>
            <w:proofErr w:type="gramStart"/>
            <w:r>
              <w:rPr>
                <w:rFonts w:eastAsia="Times New Roman" w:cs="Times"/>
                <w:szCs w:val="20"/>
              </w:rPr>
              <w:t>e.g.</w:t>
            </w:r>
            <w:proofErr w:type="gramEnd"/>
            <w:r>
              <w:rPr>
                <w:rFonts w:eastAsia="Times New Roman" w:cs="Times"/>
                <w:szCs w:val="20"/>
              </w:rPr>
              <w:t xml:space="preserve">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that valid RO is prioritized over configured </w:t>
            </w:r>
            <w:proofErr w:type="gramStart"/>
            <w:r>
              <w:rPr>
                <w:rFonts w:eastAsia="Times New Roman"/>
                <w:szCs w:val="20"/>
              </w:rPr>
              <w:t>DL</w:t>
            </w:r>
            <w:proofErr w:type="gramEnd"/>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5: Configured by network, </w:t>
            </w:r>
            <w:proofErr w:type="gramStart"/>
            <w:r>
              <w:rPr>
                <w:rFonts w:eastAsia="Times New Roman"/>
                <w:szCs w:val="20"/>
              </w:rPr>
              <w:t>e.g.</w:t>
            </w:r>
            <w:proofErr w:type="gramEnd"/>
            <w:r>
              <w:rPr>
                <w:rFonts w:eastAsia="Times New Roman"/>
                <w:szCs w:val="20"/>
              </w:rPr>
              <w:t xml:space="preserve">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xml:space="preserve">, </w:t>
            </w:r>
            <w:proofErr w:type="gramStart"/>
            <w:r>
              <w:rPr>
                <w:rFonts w:eastAsia="Times New Roman"/>
                <w:szCs w:val="20"/>
              </w:rPr>
              <w:t>down-select</w:t>
            </w:r>
            <w:proofErr w:type="gramEnd"/>
            <w:r>
              <w:rPr>
                <w:rFonts w:eastAsia="Times New Roman"/>
                <w:szCs w:val="20"/>
              </w:rPr>
              <w:t xml:space="preserve">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 xml:space="preserve">Option 1: Reuse the existing collision handling principles of Rel-15/16 for NR TDD for operation on a single carrier /single cell in unpaired </w:t>
            </w:r>
            <w:proofErr w:type="gramStart"/>
            <w:r>
              <w:rPr>
                <w:rFonts w:eastAsia="Times New Roman"/>
                <w:szCs w:val="20"/>
              </w:rPr>
              <w:t>spectrum</w:t>
            </w:r>
            <w:proofErr w:type="gramEnd"/>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w:t>
            </w:r>
            <w:proofErr w:type="gramStart"/>
            <w:r>
              <w:rPr>
                <w:rFonts w:eastAsia="Times New Roman"/>
                <w:szCs w:val="20"/>
              </w:rPr>
              <w:t>to</w:t>
            </w:r>
            <w:proofErr w:type="gramEnd"/>
            <w:r>
              <w:rPr>
                <w:rFonts w:eastAsia="Times New Roman"/>
                <w:szCs w:val="20"/>
              </w:rPr>
              <w:t xml:space="preserve">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lastRenderedPageBreak/>
              <w:t xml:space="preserve">FFS: </w:t>
            </w:r>
            <w:proofErr w:type="gramStart"/>
            <w:r>
              <w:rPr>
                <w:rFonts w:eastAsia="Times New Roman"/>
                <w:szCs w:val="20"/>
              </w:rPr>
              <w:t>whether or not</w:t>
            </w:r>
            <w:proofErr w:type="gramEnd"/>
            <w:r>
              <w:rPr>
                <w:rFonts w:eastAsia="Times New Roman"/>
                <w:szCs w:val="20"/>
              </w:rPr>
              <w:t xml:space="preserve">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 xml:space="preserve">FFS: </w:t>
            </w:r>
            <w:proofErr w:type="gramStart"/>
            <w:r>
              <w:rPr>
                <w:rFonts w:eastAsia="Times New Roman"/>
                <w:szCs w:val="20"/>
              </w:rPr>
              <w:t>whether or not</w:t>
            </w:r>
            <w:proofErr w:type="gramEnd"/>
            <w:r>
              <w:rPr>
                <w:rFonts w:eastAsia="Times New Roman"/>
                <w:szCs w:val="20"/>
              </w:rPr>
              <w:t xml:space="preserve">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4DABA97B" w:rsidR="00CE0E61" w:rsidRDefault="0032744A" w:rsidP="00CE0E61">
            <w:hyperlink r:id="rId175"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688FA14A" w:rsidR="00CE0E61" w:rsidRDefault="0032744A" w:rsidP="00CE0E61">
            <w:hyperlink r:id="rId176"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58F9C2D" w:rsidR="00CE0E61" w:rsidRDefault="0032744A" w:rsidP="00CE0E61">
            <w:hyperlink r:id="rId177"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61BE1676" w:rsidR="00CE0E61" w:rsidRDefault="0032744A" w:rsidP="00CE0E61">
            <w:hyperlink r:id="rId178"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7E84A18C" w:rsidR="00CE0E61" w:rsidRDefault="0032744A" w:rsidP="00CE0E61">
            <w:hyperlink r:id="rId179"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 xml:space="preserve">For Case 5 of SSB overlaps with in configured UL transmission, re-use the existing collision handling principles of Rel-15/16 for NR TDD that SSB is prioritized over configured UL </w:t>
            </w:r>
            <w:proofErr w:type="gramStart"/>
            <w:r w:rsidRPr="00525023">
              <w:rPr>
                <w:rFonts w:ascii="Times New Roman" w:hAnsi="Times New Roman"/>
                <w:szCs w:val="20"/>
              </w:rPr>
              <w:t>transmission</w:t>
            </w:r>
            <w:proofErr w:type="gramEnd"/>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 xml:space="preserve">For Case 5 of SSB overlaps with configured UL transmission, the configured UL transmission includes PUCCH transmission configured by higher </w:t>
            </w:r>
            <w:proofErr w:type="gramStart"/>
            <w:r w:rsidRPr="00525023">
              <w:rPr>
                <w:rFonts w:ascii="Times New Roman" w:hAnsi="Times New Roman"/>
                <w:bCs/>
                <w:szCs w:val="20"/>
              </w:rPr>
              <w:t>layers</w:t>
            </w:r>
            <w:proofErr w:type="gramEnd"/>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 xml:space="preserve">For Type-A HD-FDD UEs, all ROs applicable to RedCap UEs are valid, and for the case of SSB overlapping with valid RO from cell specific point of view, leave it to UE implementation whether to receive SSB or transmit </w:t>
            </w:r>
            <w:proofErr w:type="gramStart"/>
            <w:r w:rsidRPr="00525023">
              <w:rPr>
                <w:rFonts w:ascii="Times New Roman" w:hAnsi="Times New Roman"/>
                <w:szCs w:val="20"/>
                <w:lang w:val="en-US"/>
              </w:rPr>
              <w:t>PRACH</w:t>
            </w:r>
            <w:proofErr w:type="gramEnd"/>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 xml:space="preserve">For Case 8 of valid RO overlapping with PDCCH in Type 0/0A/1/2 CSS set, leave it to UE implementation whether to receive configured PDCCH or transmit </w:t>
            </w:r>
            <w:proofErr w:type="gramStart"/>
            <w:r w:rsidRPr="00525023">
              <w:rPr>
                <w:rFonts w:ascii="Times New Roman" w:hAnsi="Times New Roman"/>
                <w:szCs w:val="20"/>
              </w:rPr>
              <w:t>PRACH</w:t>
            </w:r>
            <w:proofErr w:type="gramEnd"/>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w:t>
            </w:r>
            <w:proofErr w:type="gramStart"/>
            <w:r w:rsidRPr="00FD776D">
              <w:rPr>
                <w:rFonts w:ascii="Times New Roman" w:hAnsi="Times New Roman"/>
                <w:szCs w:val="20"/>
                <w:lang w:val="en-US"/>
              </w:rPr>
              <w:t>e.g.</w:t>
            </w:r>
            <w:proofErr w:type="gramEnd"/>
            <w:r w:rsidRPr="00FD776D">
              <w:rPr>
                <w:rFonts w:ascii="Times New Roman" w:hAnsi="Times New Roman"/>
                <w:szCs w:val="20"/>
                <w:lang w:val="en-US"/>
              </w:rPr>
              <w:t xml:space="preserve">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 xml:space="preserve">Option 1: Dynamically scheduled UL transmission is prioritized over </w:t>
            </w:r>
            <w:proofErr w:type="gramStart"/>
            <w:r w:rsidRPr="00FD776D">
              <w:rPr>
                <w:rFonts w:ascii="Times New Roman" w:hAnsi="Times New Roman"/>
                <w:szCs w:val="20"/>
                <w:lang w:val="en-US"/>
              </w:rPr>
              <w:t>SSB</w:t>
            </w:r>
            <w:proofErr w:type="gramEnd"/>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 xml:space="preserve">Option 2: Reuse the existing collision handling principles of Rel-15/16 for NR TDD that SSB is prioritized over dynamically scheduled UL </w:t>
            </w:r>
            <w:proofErr w:type="gramStart"/>
            <w:r w:rsidRPr="00FD776D">
              <w:rPr>
                <w:rFonts w:ascii="Times New Roman" w:hAnsi="Times New Roman"/>
                <w:szCs w:val="20"/>
                <w:lang w:val="en-US"/>
              </w:rPr>
              <w:t>transmission</w:t>
            </w:r>
            <w:proofErr w:type="gramEnd"/>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w:t>
            </w:r>
            <w:proofErr w:type="gramStart"/>
            <w:r w:rsidRPr="00FD776D">
              <w:rPr>
                <w:rFonts w:ascii="Times New Roman" w:hAnsi="Times New Roman"/>
                <w:szCs w:val="20"/>
              </w:rPr>
              <w:t>meeting</w:t>
            </w:r>
            <w:proofErr w:type="gramEnd"/>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2: Leave </w:t>
            </w:r>
            <w:proofErr w:type="gramStart"/>
            <w:r w:rsidRPr="00FD776D">
              <w:rPr>
                <w:rFonts w:ascii="Times New Roman" w:hAnsi="Times New Roman"/>
                <w:szCs w:val="20"/>
              </w:rPr>
              <w:t>to</w:t>
            </w:r>
            <w:proofErr w:type="gramEnd"/>
            <w:r w:rsidRPr="00FD776D">
              <w:rPr>
                <w:rFonts w:ascii="Times New Roman" w:hAnsi="Times New Roman"/>
                <w:szCs w:val="20"/>
              </w:rPr>
              <w:t xml:space="preserve">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 xml:space="preserve">Option 4: Valid RO is prioritized over dynamic DL </w:t>
            </w:r>
            <w:proofErr w:type="gramStart"/>
            <w:r w:rsidRPr="00FD776D">
              <w:rPr>
                <w:rFonts w:ascii="Times New Roman" w:hAnsi="Times New Roman"/>
                <w:szCs w:val="20"/>
              </w:rPr>
              <w:t>reception</w:t>
            </w:r>
            <w:proofErr w:type="gramEnd"/>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62A8A3F9" w:rsidR="009C1A1A" w:rsidRPr="0022578D" w:rsidRDefault="0032744A" w:rsidP="00650D74">
            <w:pPr>
              <w:rPr>
                <w:rFonts w:ascii="Times New Roman" w:hAnsi="Times New Roman"/>
                <w:szCs w:val="20"/>
              </w:rPr>
            </w:pPr>
            <w:hyperlink r:id="rId180"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04C1F5F6" w:rsidR="009C1A1A" w:rsidRPr="0022578D" w:rsidRDefault="0032744A" w:rsidP="00650D74">
            <w:pPr>
              <w:rPr>
                <w:rFonts w:ascii="Times New Roman" w:hAnsi="Times New Roman"/>
                <w:szCs w:val="20"/>
              </w:rPr>
            </w:pPr>
            <w:hyperlink r:id="rId181"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1364FE5D" w:rsidR="009C1A1A" w:rsidRPr="0022578D" w:rsidRDefault="0032744A" w:rsidP="00650D74">
            <w:pPr>
              <w:rPr>
                <w:rFonts w:ascii="Times New Roman" w:hAnsi="Times New Roman"/>
                <w:szCs w:val="20"/>
              </w:rPr>
            </w:pPr>
            <w:hyperlink r:id="rId182"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36346514" w:rsidR="009C1A1A" w:rsidRPr="0022578D" w:rsidRDefault="0032744A" w:rsidP="00650D74">
            <w:pPr>
              <w:rPr>
                <w:rFonts w:ascii="Times New Roman" w:hAnsi="Times New Roman"/>
                <w:szCs w:val="20"/>
              </w:rPr>
            </w:pPr>
            <w:hyperlink r:id="rId183"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6180CDB4" w:rsidR="003511CE" w:rsidRPr="0022578D" w:rsidRDefault="0032744A" w:rsidP="003511CE">
            <w:pPr>
              <w:rPr>
                <w:rFonts w:ascii="Times New Roman" w:hAnsi="Times New Roman"/>
                <w:szCs w:val="20"/>
              </w:rPr>
            </w:pPr>
            <w:hyperlink r:id="rId184"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w:t>
            </w:r>
            <w:proofErr w:type="gramStart"/>
            <w:r w:rsidRPr="005B7B43">
              <w:rPr>
                <w:rFonts w:ascii="Times New Roman" w:eastAsia="Microsoft YaHei UI" w:hAnsi="Times New Roman"/>
                <w:szCs w:val="20"/>
                <w:shd w:val="clear" w:color="auto" w:fill="808080"/>
                <w:lang w:val="en-US" w:eastAsia="zh-CN"/>
              </w:rPr>
              <w:t>e )</w:t>
            </w:r>
            <w:proofErr w:type="gramEnd"/>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 xml:space="preserve">Revise the RAN1#104bis-e agreement for Case 3 as the </w:t>
            </w:r>
            <w:proofErr w:type="gramStart"/>
            <w:r w:rsidRPr="005B7B43">
              <w:rPr>
                <w:rFonts w:ascii="Times New Roman" w:eastAsia="Microsoft YaHei UI" w:hAnsi="Times New Roman"/>
                <w:color w:val="000000"/>
                <w:szCs w:val="20"/>
                <w:lang w:val="en-US" w:eastAsia="zh-CN"/>
              </w:rPr>
              <w:t>following</w:t>
            </w:r>
            <w:proofErr w:type="gramEnd"/>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A HD-FDD UE does not expect to receive both dedicated higher layer parameters configuring transmission from the UE in the set of symbols of the slot and dedicated higher layer parameters configuring reception in the set of symbols of the </w:t>
            </w:r>
            <w:proofErr w:type="gramStart"/>
            <w:r w:rsidRPr="0022578D">
              <w:rPr>
                <w:rFonts w:ascii="Times New Roman" w:eastAsia="Microsoft YaHei UI" w:hAnsi="Times New Roman"/>
                <w:color w:val="000000"/>
                <w:szCs w:val="20"/>
                <w:lang w:val="en-US" w:eastAsia="zh-CN"/>
              </w:rPr>
              <w:t>slot</w:t>
            </w:r>
            <w:proofErr w:type="gramEnd"/>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A HD-FDD UE does not expect to receive both dedicated higher layer parameters configuring transmission from the UE in the set of symbols of the slot and cell specific higher layer parameters configuring reception in the set of symbols of the </w:t>
            </w:r>
            <w:proofErr w:type="gramStart"/>
            <w:r w:rsidRPr="0022578D">
              <w:rPr>
                <w:rFonts w:ascii="Times New Roman" w:eastAsia="Microsoft YaHei UI" w:hAnsi="Times New Roman"/>
                <w:color w:val="000000"/>
                <w:szCs w:val="20"/>
                <w:lang w:val="en-US" w:eastAsia="zh-CN"/>
              </w:rPr>
              <w:t>slot</w:t>
            </w:r>
            <w:proofErr w:type="gramEnd"/>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 xml:space="preserve">Cell-specifically configured DL reception refers to PDCCH in Type-0/0A/1/2 CSS </w:t>
            </w:r>
            <w:proofErr w:type="gramStart"/>
            <w:r w:rsidRPr="005B7B43">
              <w:rPr>
                <w:rFonts w:ascii="Times New Roman" w:eastAsia="Microsoft YaHei UI" w:hAnsi="Times New Roman"/>
                <w:szCs w:val="20"/>
                <w:lang w:val="en-US" w:eastAsia="zh-CN"/>
              </w:rPr>
              <w:t>set</w:t>
            </w:r>
            <w:proofErr w:type="gramEnd"/>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FFS: </w:t>
            </w:r>
            <w:proofErr w:type="gramStart"/>
            <w:r w:rsidRPr="0022578D">
              <w:rPr>
                <w:rFonts w:ascii="Times New Roman" w:eastAsia="Microsoft YaHei UI" w:hAnsi="Times New Roman"/>
                <w:color w:val="000000"/>
                <w:szCs w:val="20"/>
                <w:lang w:val="en-US" w:eastAsia="zh-CN"/>
              </w:rPr>
              <w:t>whether or not</w:t>
            </w:r>
            <w:proofErr w:type="gramEnd"/>
            <w:r w:rsidRPr="0022578D">
              <w:rPr>
                <w:rFonts w:ascii="Times New Roman" w:eastAsia="Microsoft YaHei UI" w:hAnsi="Times New Roman"/>
                <w:color w:val="000000"/>
                <w:szCs w:val="20"/>
                <w:lang w:val="en-US" w:eastAsia="zh-CN"/>
              </w:rPr>
              <w:t xml:space="preserve">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w:t>
            </w:r>
            <w:proofErr w:type="gramStart"/>
            <w:r w:rsidRPr="006B03BF">
              <w:rPr>
                <w:rFonts w:ascii="Times New Roman" w:eastAsia="Microsoft YaHei UI" w:hAnsi="Times New Roman"/>
                <w:szCs w:val="20"/>
                <w:lang w:val="en-US" w:eastAsia="zh-CN"/>
              </w:rPr>
              <w:t>specification</w:t>
            </w:r>
            <w:proofErr w:type="gramEnd"/>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xml:space="preserve">For Case 8 of valid RO overlapping with dynamically scheduled DL reception, leave it to UE implementation whether to receive the dynamically scheduled DL or transmit </w:t>
            </w:r>
            <w:proofErr w:type="gramStart"/>
            <w:r w:rsidRPr="0022578D">
              <w:rPr>
                <w:rFonts w:ascii="Times New Roman" w:eastAsia="Microsoft YaHei UI" w:hAnsi="Times New Roman"/>
                <w:color w:val="000000"/>
                <w:szCs w:val="20"/>
                <w:lang w:val="en-US" w:eastAsia="zh-CN"/>
              </w:rPr>
              <w:t>PRACH</w:t>
            </w:r>
            <w:proofErr w:type="gramEnd"/>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 xml:space="preserve">For HD-FDD, reuse the same principle as Rel-15/16 UE not capable of full-duplex </w:t>
            </w:r>
            <w:proofErr w:type="gramStart"/>
            <w:r w:rsidRPr="00FA7E0B">
              <w:rPr>
                <w:rFonts w:ascii="Times New Roman" w:eastAsia="Times New Roman" w:hAnsi="Times New Roman"/>
                <w:szCs w:val="20"/>
              </w:rPr>
              <w:t>communication</w:t>
            </w:r>
            <w:proofErr w:type="gramEnd"/>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w:t>
            </w:r>
            <w:proofErr w:type="gramStart"/>
            <w:r w:rsidRPr="00FA7E0B">
              <w:rPr>
                <w:rFonts w:ascii="Times New Roman" w:eastAsia="Microsoft YaHei UI" w:hAnsi="Times New Roman"/>
                <w:color w:val="000000"/>
                <w:szCs w:val="20"/>
                <w:lang w:val="en-US" w:eastAsia="zh-CN"/>
              </w:rPr>
              <w:t>cell</w:t>
            </w:r>
            <w:proofErr w:type="gramEnd"/>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w:t>
            </w:r>
            <w:proofErr w:type="gramStart"/>
            <w:r w:rsidRPr="00FA7E0B">
              <w:rPr>
                <w:rFonts w:ascii="Times New Roman" w:eastAsia="Microsoft YaHei UI" w:hAnsi="Times New Roman"/>
                <w:color w:val="000000"/>
                <w:szCs w:val="20"/>
                <w:lang w:val="en-US" w:eastAsia="zh-CN"/>
              </w:rPr>
              <w:t>cell</w:t>
            </w:r>
            <w:proofErr w:type="gramEnd"/>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w:t>
            </w:r>
            <w:proofErr w:type="gramStart"/>
            <w:r w:rsidR="00FA7E0B" w:rsidRPr="00FA7E0B">
              <w:rPr>
                <w:rFonts w:ascii="Times New Roman" w:eastAsia="Microsoft YaHei UI" w:hAnsi="Times New Roman"/>
                <w:color w:val="000000"/>
                <w:szCs w:val="20"/>
                <w:lang w:val="en-US" w:eastAsia="zh-CN"/>
              </w:rPr>
              <w:t>communication</w:t>
            </w:r>
            <w:proofErr w:type="gramEnd"/>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lastRenderedPageBreak/>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Discuss further whether to specify a clear UE behavior, or leave it to UE implementation to ensure that the switching time is </w:t>
            </w:r>
            <w:proofErr w:type="gramStart"/>
            <w:r w:rsidRPr="00FA7E0B">
              <w:rPr>
                <w:rFonts w:ascii="Times New Roman" w:eastAsia="Microsoft YaHei UI" w:hAnsi="Times New Roman"/>
                <w:color w:val="000000"/>
                <w:szCs w:val="20"/>
                <w:lang w:val="en-US" w:eastAsia="zh-CN"/>
              </w:rPr>
              <w:t>satisfied</w:t>
            </w:r>
            <w:proofErr w:type="gramEnd"/>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EF98FD2" w:rsidR="00657764" w:rsidRPr="0022578D" w:rsidRDefault="0032744A" w:rsidP="006225AE">
            <w:pPr>
              <w:rPr>
                <w:rFonts w:ascii="Times New Roman" w:hAnsi="Times New Roman"/>
                <w:szCs w:val="20"/>
              </w:rPr>
            </w:pPr>
            <w:hyperlink r:id="rId185"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340EE45E" w:rsidR="00657764" w:rsidRPr="0022578D" w:rsidRDefault="0032744A" w:rsidP="006225AE">
            <w:pPr>
              <w:rPr>
                <w:rFonts w:ascii="Times New Roman" w:hAnsi="Times New Roman"/>
                <w:szCs w:val="20"/>
              </w:rPr>
            </w:pPr>
            <w:hyperlink r:id="rId186"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6D71F2F8" w:rsidR="00657764" w:rsidRPr="0022578D" w:rsidRDefault="0032744A" w:rsidP="006225AE">
            <w:pPr>
              <w:rPr>
                <w:rFonts w:ascii="Times New Roman" w:hAnsi="Times New Roman"/>
                <w:szCs w:val="20"/>
              </w:rPr>
            </w:pPr>
            <w:hyperlink r:id="rId187"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Option 2: Reuse the existing collision handling principles of Rel-15/16 for NR TDD that SSB is prioritized over dynamically scheduled UL </w:t>
            </w:r>
            <w:proofErr w:type="gramStart"/>
            <w:r w:rsidRPr="006D181F">
              <w:rPr>
                <w:rFonts w:ascii="Times New Roman" w:eastAsia="MS PGothic" w:hAnsi="Times New Roman"/>
                <w:color w:val="000000"/>
                <w:szCs w:val="20"/>
                <w:lang w:val="en-US" w:eastAsia="zh-CN"/>
              </w:rPr>
              <w:t>transmission</w:t>
            </w:r>
            <w:proofErr w:type="gramEnd"/>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For MsgA PUSCH occasion overlapping with dynamic or semi-static DL reception, leave it to UE implementation to prioritize the DL reception or MsgA PUSCH </w:t>
            </w:r>
            <w:proofErr w:type="gramStart"/>
            <w:r w:rsidRPr="006D181F">
              <w:rPr>
                <w:rFonts w:ascii="Times New Roman" w:eastAsia="MS PGothic" w:hAnsi="Times New Roman"/>
                <w:color w:val="000000"/>
                <w:szCs w:val="20"/>
                <w:lang w:val="en-US" w:eastAsia="zh-CN"/>
              </w:rPr>
              <w:t>transmission</w:t>
            </w:r>
            <w:proofErr w:type="gramEnd"/>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For the case of the “back-to-back” non-overlapping UL/DL without sufficient gap between cell specific configured DL and cell-specific configured UL, e.g., SSB or PDCCH in CSS vs. valid RO, it is up to UE implementation to ensure that the switching time is </w:t>
            </w:r>
            <w:proofErr w:type="gramStart"/>
            <w:r w:rsidRPr="006D181F">
              <w:rPr>
                <w:rFonts w:ascii="Times New Roman" w:eastAsia="MS PGothic" w:hAnsi="Times New Roman"/>
                <w:color w:val="000000"/>
                <w:szCs w:val="20"/>
                <w:lang w:val="en-US" w:eastAsia="zh-CN"/>
              </w:rPr>
              <w:t>satisfied</w:t>
            </w:r>
            <w:proofErr w:type="gramEnd"/>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2"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Leave it to UE implementation to cancel either DL reception or UL transmission to ensure sufficient switching </w:t>
            </w:r>
            <w:proofErr w:type="gramStart"/>
            <w:r w:rsidRPr="006D181F">
              <w:rPr>
                <w:rFonts w:ascii="Times New Roman" w:eastAsia="MS PGothic" w:hAnsi="Times New Roman"/>
                <w:color w:val="000000"/>
                <w:szCs w:val="20"/>
                <w:lang w:val="en-US" w:eastAsia="zh-CN"/>
              </w:rPr>
              <w:t>time</w:t>
            </w:r>
            <w:proofErr w:type="gramEnd"/>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2"/>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6B7C716" w:rsidR="00BF017B" w:rsidRPr="00BF017B" w:rsidRDefault="0032744A" w:rsidP="00BF017B">
            <w:pPr>
              <w:tabs>
                <w:tab w:val="left" w:pos="1440"/>
                <w:tab w:val="left" w:pos="7665"/>
              </w:tabs>
              <w:spacing w:line="252" w:lineRule="auto"/>
              <w:contextualSpacing/>
              <w:jc w:val="both"/>
              <w:rPr>
                <w:lang w:val="en-US"/>
              </w:rPr>
            </w:pPr>
            <w:hyperlink r:id="rId188"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3E8E3D4A" w:rsidR="00BF017B" w:rsidRPr="00BF017B" w:rsidRDefault="0032744A" w:rsidP="00BF017B">
            <w:pPr>
              <w:tabs>
                <w:tab w:val="left" w:pos="1440"/>
                <w:tab w:val="left" w:pos="7665"/>
              </w:tabs>
              <w:spacing w:line="252" w:lineRule="auto"/>
              <w:contextualSpacing/>
              <w:jc w:val="both"/>
              <w:rPr>
                <w:lang w:val="en-US"/>
              </w:rPr>
            </w:pPr>
            <w:hyperlink r:id="rId189"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484FC21" w:rsidR="00BF017B" w:rsidRPr="00BF017B" w:rsidRDefault="0032744A" w:rsidP="00BF017B">
            <w:pPr>
              <w:tabs>
                <w:tab w:val="left" w:pos="1440"/>
                <w:tab w:val="left" w:pos="7665"/>
              </w:tabs>
              <w:spacing w:line="252" w:lineRule="auto"/>
              <w:contextualSpacing/>
              <w:jc w:val="both"/>
              <w:rPr>
                <w:lang w:val="en-US"/>
              </w:rPr>
            </w:pPr>
            <w:hyperlink r:id="rId190"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728339F6" w:rsidR="00BF017B" w:rsidRDefault="0032744A" w:rsidP="00BF017B">
            <w:pPr>
              <w:tabs>
                <w:tab w:val="left" w:pos="1440"/>
                <w:tab w:val="left" w:pos="7665"/>
              </w:tabs>
              <w:spacing w:line="252" w:lineRule="auto"/>
              <w:contextualSpacing/>
              <w:jc w:val="both"/>
              <w:rPr>
                <w:lang w:val="en-US"/>
              </w:rPr>
            </w:pPr>
            <w:hyperlink r:id="rId191"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 xml:space="preserve">The following text proposal to TS 38.213, clause 17.2 is </w:t>
            </w:r>
            <w:proofErr w:type="gramStart"/>
            <w:r>
              <w:rPr>
                <w:rFonts w:ascii="Times New Roman" w:hAnsi="Times New Roman"/>
                <w:szCs w:val="20"/>
              </w:rPr>
              <w:t>endorsed</w:t>
            </w:r>
            <w:proofErr w:type="gramEnd"/>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w:t>
            </w:r>
            <w:proofErr w:type="gramStart"/>
            <w:r>
              <w:t>then</w:t>
            </w:r>
            <w:proofErr w:type="gramEnd"/>
            <w:r>
              <w:t xml:space="preserve"> </w:t>
            </w:r>
          </w:p>
          <w:p w14:paraId="7A92B7CA" w14:textId="79446A15"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32744A">
              <w:rPr>
                <w:position w:val="-6"/>
              </w:rPr>
              <w:pict w14:anchorId="5D5AD2CC">
                <v:shape id="_x0000_i103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instrText xml:space="preserve"> </w:instrText>
            </w:r>
            <w:r w:rsidRPr="00352281">
              <w:fldChar w:fldCharType="separate"/>
            </w:r>
            <w:r w:rsidR="0032744A">
              <w:rPr>
                <w:position w:val="-6"/>
              </w:rPr>
              <w:pict w14:anchorId="3B0FA426">
                <v:shape id="_x0000_i103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fldChar w:fldCharType="end"/>
            </w:r>
            <w:r>
              <w:rPr>
                <w:rFonts w:hint="eastAsia"/>
              </w:rPr>
              <w:t xml:space="preserve"> relative to a last symbol of a CORESET where the </w:t>
            </w:r>
            <w:r>
              <w:rPr>
                <w:lang w:val="en-US"/>
              </w:rPr>
              <w:t>HD-</w:t>
            </w:r>
            <w:r>
              <w:rPr>
                <w:rFonts w:hint="eastAsia"/>
              </w:rPr>
              <w:t xml:space="preserve">UE detects the </w:t>
            </w:r>
            <w:r>
              <w:rPr>
                <w:rFonts w:hint="eastAsia"/>
              </w:rPr>
              <w:lastRenderedPageBreak/>
              <w:t>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296B3532"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32744A">
              <w:rPr>
                <w:position w:val="-6"/>
              </w:rPr>
              <w:pict w14:anchorId="76FAB15D">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3" o:title="" chromakey="white"/>
                </v:shape>
              </w:pict>
            </w:r>
            <w:r w:rsidRPr="00352281">
              <w:rPr>
                <w:lang w:val="en-US" w:eastAsia="zh-CN"/>
              </w:rPr>
              <w:instrText xml:space="preserve"> </w:instrText>
            </w:r>
            <w:r w:rsidRPr="00352281">
              <w:rPr>
                <w:lang w:val="en-US" w:eastAsia="zh-CN"/>
              </w:rPr>
              <w:fldChar w:fldCharType="separate"/>
            </w:r>
            <w:r w:rsidR="0032744A">
              <w:rPr>
                <w:position w:val="-6"/>
              </w:rPr>
              <w:pict w14:anchorId="6EFC927B">
                <v:shape id="_x0000_i103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3"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414CEAE8"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32744A">
              <w:rPr>
                <w:position w:val="-8"/>
              </w:rPr>
              <w:pict w14:anchorId="00BE4412">
                <v:shape id="_x0000_i103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4" o:title="" chromakey="white"/>
                </v:shape>
              </w:pict>
            </w:r>
            <w:r w:rsidRPr="00352281">
              <w:rPr>
                <w:lang w:val="en-US"/>
              </w:rPr>
              <w:instrText xml:space="preserve"> </w:instrText>
            </w:r>
            <w:r w:rsidRPr="00352281">
              <w:rPr>
                <w:lang w:val="en-US"/>
              </w:rPr>
              <w:fldChar w:fldCharType="separate"/>
            </w:r>
            <w:r w:rsidR="0032744A">
              <w:rPr>
                <w:position w:val="-8"/>
              </w:rPr>
              <w:pict w14:anchorId="38874D94">
                <v:shape id="_x0000_i103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4"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32744A">
              <w:rPr>
                <w:position w:val="-6"/>
              </w:rPr>
              <w:pict w14:anchorId="7FEB5972">
                <v:shape id="_x0000_i103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5" o:title="" chromakey="white"/>
                </v:shape>
              </w:pict>
            </w:r>
            <w:r w:rsidRPr="00352281">
              <w:rPr>
                <w:lang w:val="en-US"/>
              </w:rPr>
              <w:instrText xml:space="preserve"> </w:instrText>
            </w:r>
            <w:r w:rsidRPr="00352281">
              <w:rPr>
                <w:lang w:val="en-US"/>
              </w:rPr>
              <w:fldChar w:fldCharType="separate"/>
            </w:r>
            <w:r w:rsidR="0032744A">
              <w:rPr>
                <w:position w:val="-6"/>
              </w:rPr>
              <w:pict w14:anchorId="1B7FA709">
                <v:shape id="_x0000_i1040"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5"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32744A">
              <w:rPr>
                <w:position w:val="-5"/>
              </w:rPr>
              <w:pict w14:anchorId="029B7D76">
                <v:shape id="_x0000_i104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6" o:title="" chromakey="white"/>
                </v:shape>
              </w:pict>
            </w:r>
            <w:r w:rsidRPr="00352281">
              <w:rPr>
                <w:rFonts w:eastAsia="DengXian"/>
                <w:lang w:eastAsia="zh-CN"/>
              </w:rPr>
              <w:instrText xml:space="preserve"> </w:instrText>
            </w:r>
            <w:r w:rsidRPr="00352281">
              <w:rPr>
                <w:rFonts w:eastAsia="DengXian"/>
                <w:lang w:eastAsia="zh-CN"/>
              </w:rPr>
              <w:fldChar w:fldCharType="separate"/>
            </w:r>
            <w:r w:rsidR="0032744A">
              <w:rPr>
                <w:position w:val="-5"/>
              </w:rPr>
              <w:pict w14:anchorId="7D317135">
                <v:shape id="_x0000_i1042"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6"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32744A">
              <w:rPr>
                <w:position w:val="-5"/>
              </w:rPr>
              <w:pict w14:anchorId="13FF2145">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7"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32744A">
              <w:rPr>
                <w:position w:val="-5"/>
              </w:rPr>
              <w:pict w14:anchorId="6905C3EE">
                <v:shape id="_x0000_i104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7"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32744A">
              <w:rPr>
                <w:position w:val="-5"/>
              </w:rPr>
              <w:pict w14:anchorId="0B7C333E">
                <v:shape id="_x0000_i104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7"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32744A">
              <w:rPr>
                <w:position w:val="-5"/>
              </w:rPr>
              <w:pict w14:anchorId="45BFA91E">
                <v:shape id="_x0000_i104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7"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32744A">
              <w:rPr>
                <w:position w:val="-5"/>
              </w:rPr>
              <w:pict w14:anchorId="7739F611">
                <v:shape id="_x0000_i10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8" o:title="" chromakey="white"/>
                </v:shape>
              </w:pict>
            </w:r>
            <w:r w:rsidRPr="00352281">
              <w:rPr>
                <w:rFonts w:eastAsia="DengXian"/>
                <w:lang w:eastAsia="zh-CN"/>
              </w:rPr>
              <w:instrText xml:space="preserve"> </w:instrText>
            </w:r>
            <w:r w:rsidRPr="00352281">
              <w:rPr>
                <w:rFonts w:eastAsia="DengXian"/>
                <w:lang w:eastAsia="zh-CN"/>
              </w:rPr>
              <w:fldChar w:fldCharType="separate"/>
            </w:r>
            <w:r w:rsidR="0032744A">
              <w:rPr>
                <w:position w:val="-5"/>
              </w:rPr>
              <w:pict w14:anchorId="12AB45AB">
                <v:shape id="_x0000_i104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8"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3" w:name="_Toc91695412"/>
                  <w:bookmarkStart w:id="24" w:name="_Toc36645501"/>
                  <w:bookmarkStart w:id="25" w:name="_Toc29674271"/>
                  <w:bookmarkStart w:id="26" w:name="_Toc45810546"/>
                  <w:bookmarkStart w:id="27" w:name="_Toc11352084"/>
                  <w:bookmarkStart w:id="28" w:name="_Toc27299872"/>
                  <w:bookmarkStart w:id="29" w:name="_Toc29673137"/>
                  <w:bookmarkStart w:id="30" w:name="_Toc20317974"/>
                  <w:bookmarkStart w:id="31" w:name="_Toc29673278"/>
                  <w:bookmarkStart w:id="32" w:name="_Toc104235370"/>
                  <w:r w:rsidRPr="007B0033">
                    <w:rPr>
                      <w:rFonts w:ascii="Arial" w:hAnsi="Arial" w:cs="Arial"/>
                      <w:lang w:val="en-US"/>
                    </w:rPr>
                    <w:t>5.1.2.1</w:t>
                  </w:r>
                  <w:r w:rsidRPr="007B0033">
                    <w:rPr>
                      <w:rFonts w:ascii="Arial" w:hAnsi="Arial" w:cs="Arial"/>
                      <w:lang w:val="en-US"/>
                    </w:rPr>
                    <w:tab/>
                    <w:t>Resource allocation in time domain</w:t>
                  </w:r>
                  <w:bookmarkEnd w:id="23"/>
                  <w:bookmarkEnd w:id="24"/>
                  <w:bookmarkEnd w:id="25"/>
                  <w:bookmarkEnd w:id="26"/>
                  <w:bookmarkEnd w:id="27"/>
                  <w:bookmarkEnd w:id="28"/>
                  <w:bookmarkEnd w:id="29"/>
                  <w:bookmarkEnd w:id="30"/>
                  <w:bookmarkEnd w:id="31"/>
                  <w:bookmarkEnd w:id="32"/>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3"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3"/>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4" w:name="_Toc11352143"/>
                  <w:bookmarkStart w:id="35" w:name="_Toc45810613"/>
                  <w:bookmarkStart w:id="36" w:name="_Toc29674338"/>
                  <w:bookmarkStart w:id="37" w:name="_Toc20318033"/>
                  <w:bookmarkStart w:id="38" w:name="_Toc91695483"/>
                  <w:bookmarkStart w:id="39" w:name="_Toc29673204"/>
                  <w:bookmarkStart w:id="40" w:name="_Toc29673345"/>
                  <w:bookmarkStart w:id="41" w:name="_Toc27299931"/>
                  <w:bookmarkStart w:id="42" w:name="_Toc36645568"/>
                  <w:bookmarkStart w:id="43" w:name="_Toc104235373"/>
                  <w:r w:rsidRPr="007B0033">
                    <w:rPr>
                      <w:rFonts w:ascii="Arial" w:hAnsi="Arial" w:cs="Arial"/>
                      <w:lang w:val="en-US"/>
                    </w:rPr>
                    <w:t>6.1.2.1</w:t>
                  </w:r>
                  <w:r w:rsidRPr="007B0033">
                    <w:rPr>
                      <w:rFonts w:ascii="Arial" w:hAnsi="Arial" w:cs="Arial"/>
                      <w:lang w:val="en-US"/>
                    </w:rPr>
                    <w:tab/>
                    <w:t>Resource allocation in time domain</w:t>
                  </w:r>
                  <w:bookmarkEnd w:id="34"/>
                  <w:bookmarkEnd w:id="35"/>
                  <w:bookmarkEnd w:id="36"/>
                  <w:bookmarkEnd w:id="37"/>
                  <w:bookmarkEnd w:id="38"/>
                  <w:bookmarkEnd w:id="39"/>
                  <w:bookmarkEnd w:id="40"/>
                  <w:bookmarkEnd w:id="41"/>
                  <w:bookmarkEnd w:id="42"/>
                  <w:bookmarkEnd w:id="43"/>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4"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4"/>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 xml:space="preserve">For Case 5 of SSB overlapping with Msg3 (re)transmission or PUCCH for Msg4/MsgB, reuse the same handling as for other dynamically scheduled UL transmission and prioritize the </w:t>
            </w:r>
            <w:proofErr w:type="gramStart"/>
            <w:r w:rsidRPr="00CD5BDA">
              <w:rPr>
                <w:rFonts w:ascii="Times New Roman" w:eastAsia="Microsoft YaHei UI" w:hAnsi="Times New Roman"/>
                <w:szCs w:val="20"/>
                <w:lang w:val="en-US" w:eastAsia="zh-CN"/>
              </w:rPr>
              <w:t>SSB</w:t>
            </w:r>
            <w:proofErr w:type="gramEnd"/>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DL-UL collision handling for HD-FDD operation is applied after intra-UE multiplexing/prioritization, and the following TP to Clause 9 of TS 38.213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The following text proposal to TS 38.213, clause 17.2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 xml:space="preserve">The following text proposal to TS 38.213, clause 17.2 is </w:t>
            </w:r>
            <w:proofErr w:type="gramStart"/>
            <w:r w:rsidRPr="00E07180">
              <w:rPr>
                <w:rFonts w:eastAsia="Malgun Gothic"/>
                <w:color w:val="000000"/>
                <w:szCs w:val="20"/>
              </w:rPr>
              <w:t>endorsed</w:t>
            </w:r>
            <w:proofErr w:type="gramEnd"/>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"cid:_Foxmail.1@03c830d6-20ff-8de8-1154-24779aff8fb7"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"cid:_Foxmail.1@03c830d6-20ff-8de8-1154-24779aff8fb7"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"cid:_Foxmail.1@03c830d6-20ff-8de8-1154-24779aff8fb7"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"cid:_Foxmail.1@03c830d6-20ff-8de8-1154-24779aff8fb7"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"cid:_Foxmail.1@03c830d6-20ff-8de8-1154-24779aff8fb7"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"cid:_Foxmail.1@03c830d6-20ff-8de8-1154-24779aff8fb7"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"cid:_Foxmail.1@03c830d6-20ff-8de8-1154-24779aff8fb7"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"cid:_Foxmail.1@03c830d6-20ff-8de8-1154-24779aff8fb7"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"cid:_Foxmail.1@03c830d6-20ff-8de8-1154-24779aff8fb7"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"cid:_Foxmail.1@03c830d6-20ff-8de8-1154-24779aff8fb7"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INCLUDEPICTURE  "cid:_Foxmail.1@03c830d6-20ff-8de8-1154-24779aff8fb7" \* MERGEFORMATINET </w:instrText>
                  </w:r>
                  <w:r w:rsidR="004C49DB">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fldChar w:fldCharType="begin"/>
                  </w:r>
                  <w:r w:rsidR="0032744A">
                    <w:rPr>
                      <w:rFonts w:ascii="Times New Roman" w:eastAsia="Malgun Gothic" w:hAnsi="Times New Roman"/>
                      <w:color w:val="000000"/>
                      <w:szCs w:val="20"/>
                    </w:rPr>
                    <w:instrText xml:space="preserve"> </w:instrText>
                  </w:r>
                  <w:r w:rsidR="0032744A">
                    <w:rPr>
                      <w:rFonts w:ascii="Times New Roman" w:eastAsia="Malgun Gothic" w:hAnsi="Times New Roman"/>
                      <w:color w:val="000000"/>
                      <w:szCs w:val="20"/>
                    </w:rPr>
                    <w:instrText>INCLUDEPICTURE  "cid:_Foxmail.1@03c830d6-20ff-8de8-1154-24779</w:instrText>
                  </w:r>
                  <w:r w:rsidR="0032744A">
                    <w:rPr>
                      <w:rFonts w:ascii="Times New Roman" w:eastAsia="Malgun Gothic" w:hAnsi="Times New Roman"/>
                      <w:color w:val="000000"/>
                      <w:szCs w:val="20"/>
                    </w:rPr>
                    <w:instrText>aff8fb7" \* MERGEFORMATINET</w:instrText>
                  </w:r>
                  <w:r w:rsidR="0032744A">
                    <w:rPr>
                      <w:rFonts w:ascii="Times New Roman" w:eastAsia="Malgun Gothic" w:hAnsi="Times New Roman"/>
                      <w:color w:val="000000"/>
                      <w:szCs w:val="20"/>
                    </w:rPr>
                    <w:instrText xml:space="preserve"> </w:instrText>
                  </w:r>
                  <w:r w:rsidR="0032744A">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pict w14:anchorId="303ED643">
                      <v:shape id="_x0000_i1049" type="#_x0000_t75" style="width:46.5pt;height:15.75pt">
                        <v:imagedata r:id="rId199" r:href="rId200"/>
                      </v:shape>
                    </w:pict>
                  </w:r>
                  <w:r w:rsidR="0032744A">
                    <w:rPr>
                      <w:rFonts w:ascii="Times New Roman" w:eastAsia="Malgun Gothic" w:hAnsi="Times New Roman"/>
                      <w:color w:val="000000"/>
                      <w:szCs w:val="20"/>
                    </w:rPr>
                    <w:fldChar w:fldCharType="end"/>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"cid:_Foxmail.1@54735cfc-7c69-221f-66e0-3ea26e447529"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"cid:_Foxmail.1@54735cfc-7c69-221f-66e0-3ea26e447529"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"cid:_Foxmail.1@54735cfc-7c69-221f-66e0-3ea26e447529"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"cid:_Foxmail.1@54735cfc-7c69-221f-66e0-3ea26e447529"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"cid:_Foxmail.1@54735cfc-7c69-221f-66e0-3ea26e447529"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"cid:_Foxmail.1@54735cfc-7c69-221f-66e0-3ea26e447529"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"cid:_Foxmail.1@54735cfc-7c69-221f-66e0-3ea26e447529"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"cid:_Foxmail.1@54735cfc-7c69-221f-66e0-3ea26e447529"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"cid:_Foxmail.1@54735cfc-7c69-221f-66e0-3ea26e447529"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"cid:_Foxmail.1@54735cfc-7c69-221f-66e0-3ea26e447529"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INCLUDEPICTURE  "cid:_Foxmail.1@54735cfc-7c69-221f-66e0-3ea26e447529" \* MERGEFORMATINET </w:instrText>
                  </w:r>
                  <w:r w:rsidR="004C49DB">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fldChar w:fldCharType="begin"/>
                  </w:r>
                  <w:r w:rsidR="0032744A">
                    <w:rPr>
                      <w:rFonts w:ascii="Times New Roman" w:eastAsia="Malgun Gothic" w:hAnsi="Times New Roman"/>
                      <w:color w:val="000000"/>
                      <w:szCs w:val="20"/>
                    </w:rPr>
                    <w:instrText xml:space="preserve"> </w:instrText>
                  </w:r>
                  <w:r w:rsidR="0032744A">
                    <w:rPr>
                      <w:rFonts w:ascii="Times New Roman" w:eastAsia="Malgun Gothic" w:hAnsi="Times New Roman"/>
                      <w:color w:val="000000"/>
                      <w:szCs w:val="20"/>
                    </w:rPr>
                    <w:instrText>INCLUDEPICTURE  "cid:_Foxmail.1@54735cfc-7c69-221f-66e0-3ea26e447529" \* MERGEFORMATINET</w:instrText>
                  </w:r>
                  <w:r w:rsidR="0032744A">
                    <w:rPr>
                      <w:rFonts w:ascii="Times New Roman" w:eastAsia="Malgun Gothic" w:hAnsi="Times New Roman"/>
                      <w:color w:val="000000"/>
                      <w:szCs w:val="20"/>
                    </w:rPr>
                    <w:instrText xml:space="preserve"> </w:instrText>
                  </w:r>
                  <w:r w:rsidR="0032744A">
                    <w:rPr>
                      <w:rFonts w:ascii="Times New Roman" w:eastAsia="Malgun Gothic" w:hAnsi="Times New Roman"/>
                      <w:color w:val="000000"/>
                      <w:szCs w:val="20"/>
                    </w:rPr>
                    <w:fldChar w:fldCharType="separate"/>
                  </w:r>
                  <w:r w:rsidR="0032744A">
                    <w:rPr>
                      <w:rFonts w:ascii="Times New Roman" w:eastAsia="Malgun Gothic" w:hAnsi="Times New Roman"/>
                      <w:color w:val="000000"/>
                      <w:szCs w:val="20"/>
                    </w:rPr>
                    <w:pict w14:anchorId="75AE9237">
                      <v:shape id="_x0000_i1050" type="#_x0000_t75" style="width:46.5pt;height:15.75pt">
                        <v:imagedata r:id="rId201" r:href="rId202"/>
                      </v:shape>
                    </w:pict>
                  </w:r>
                  <w:r w:rsidR="0032744A">
                    <w:rPr>
                      <w:rFonts w:ascii="Times New Roman" w:eastAsia="Malgun Gothic" w:hAnsi="Times New Roman"/>
                      <w:color w:val="000000"/>
                      <w:szCs w:val="20"/>
                    </w:rPr>
                    <w:fldChar w:fldCharType="end"/>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DEF79DA" w:rsidR="0087310E" w:rsidRPr="007316CF" w:rsidRDefault="0032744A" w:rsidP="0087310E">
            <w:pPr>
              <w:tabs>
                <w:tab w:val="left" w:pos="1440"/>
                <w:tab w:val="left" w:pos="7665"/>
              </w:tabs>
              <w:spacing w:line="252" w:lineRule="auto"/>
              <w:contextualSpacing/>
              <w:jc w:val="both"/>
              <w:rPr>
                <w:lang w:val="en-US"/>
              </w:rPr>
            </w:pPr>
            <w:hyperlink r:id="rId203"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0A4FD75" w:rsidR="0087310E" w:rsidRPr="007316CF" w:rsidRDefault="0032744A" w:rsidP="0087310E">
            <w:pPr>
              <w:tabs>
                <w:tab w:val="left" w:pos="1440"/>
                <w:tab w:val="left" w:pos="7665"/>
              </w:tabs>
              <w:spacing w:line="252" w:lineRule="auto"/>
              <w:contextualSpacing/>
              <w:jc w:val="both"/>
              <w:rPr>
                <w:lang w:val="en-US"/>
              </w:rPr>
            </w:pPr>
            <w:hyperlink r:id="rId204"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6D6A64F6" w:rsidR="0087310E" w:rsidRPr="007316CF" w:rsidRDefault="0032744A" w:rsidP="0087310E">
            <w:pPr>
              <w:tabs>
                <w:tab w:val="left" w:pos="1440"/>
                <w:tab w:val="left" w:pos="7665"/>
              </w:tabs>
              <w:spacing w:line="252" w:lineRule="auto"/>
              <w:contextualSpacing/>
              <w:jc w:val="both"/>
              <w:rPr>
                <w:lang w:val="en-US"/>
              </w:rPr>
            </w:pPr>
            <w:hyperlink r:id="rId205"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736A7FC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206"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5AF4AD7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207"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4C4ABC52"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208"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04099B26"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209"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lastRenderedPageBreak/>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For Case 5 of SSB overlapping with Msg3 (re)transmission or PUCCH for Msg4/MsgB, reuse the same handling as for other dynamically scheduled UL transmission and prioritize the </w:t>
            </w:r>
            <w:proofErr w:type="gramStart"/>
            <w:r w:rsidRPr="0087310E">
              <w:rPr>
                <w:rFonts w:ascii="Times New Roman" w:eastAsia="Microsoft YaHei UI" w:hAnsi="Times New Roman"/>
                <w:color w:val="000000"/>
                <w:szCs w:val="20"/>
                <w:lang w:val="en-US" w:eastAsia="zh-CN"/>
              </w:rPr>
              <w:t>SSB</w:t>
            </w:r>
            <w:proofErr w:type="gramEnd"/>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C49DB">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fldChar w:fldCharType="begin"/>
            </w:r>
            <w:r w:rsidR="0032744A">
              <w:rPr>
                <w:rFonts w:ascii="Times New Roman" w:eastAsia="Microsoft YaHei UI" w:hAnsi="Times New Roman"/>
                <w:color w:val="000000"/>
                <w:szCs w:val="20"/>
                <w:lang w:val="en-US" w:eastAsia="zh-CN"/>
              </w:rPr>
              <w:instrText xml:space="preserve"> </w:instrText>
            </w:r>
            <w:r w:rsidR="0032744A">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MERGEFORMATINET</w:instrText>
            </w:r>
            <w:r w:rsidR="0032744A">
              <w:rPr>
                <w:rFonts w:ascii="Times New Roman" w:eastAsia="Microsoft YaHei UI" w:hAnsi="Times New Roman"/>
                <w:color w:val="000000"/>
                <w:szCs w:val="20"/>
                <w:lang w:val="en-US" w:eastAsia="zh-CN"/>
              </w:rPr>
              <w:instrText xml:space="preserve"> </w:instrText>
            </w:r>
            <w:r w:rsidR="0032744A">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pict w14:anchorId="452C4BEE">
                <v:shape id="_x0000_i1051" type="#_x0000_t75" style="width:41.25pt;height:10.5pt">
                  <v:imagedata r:id="rId210" r:href="rId211"/>
                </v:shape>
              </w:pict>
            </w:r>
            <w:r w:rsidR="0032744A">
              <w:rPr>
                <w:rFonts w:ascii="Times New Roman" w:eastAsia="Microsoft YaHei UI" w:hAnsi="Times New Roman"/>
                <w:color w:val="000000"/>
                <w:szCs w:val="20"/>
                <w:lang w:val="en-US" w:eastAsia="zh-CN"/>
              </w:rPr>
              <w:fldChar w:fldCharType="end"/>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C49DB">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fldChar w:fldCharType="begin"/>
            </w:r>
            <w:r w:rsidR="0032744A">
              <w:rPr>
                <w:rFonts w:ascii="Times New Roman" w:eastAsia="Microsoft YaHei UI" w:hAnsi="Times New Roman"/>
                <w:color w:val="000000"/>
                <w:szCs w:val="20"/>
                <w:lang w:val="en-US" w:eastAsia="zh-CN"/>
              </w:rPr>
              <w:instrText xml:space="preserve"> </w:instrText>
            </w:r>
            <w:r w:rsidR="0032744A">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MERGEFORMATI</w:instrText>
            </w:r>
            <w:r w:rsidR="0032744A">
              <w:rPr>
                <w:rFonts w:ascii="Times New Roman" w:eastAsia="Microsoft YaHei UI" w:hAnsi="Times New Roman"/>
                <w:color w:val="000000"/>
                <w:szCs w:val="20"/>
                <w:lang w:val="en-US" w:eastAsia="zh-CN"/>
              </w:rPr>
              <w:instrText>NET</w:instrText>
            </w:r>
            <w:r w:rsidR="0032744A">
              <w:rPr>
                <w:rFonts w:ascii="Times New Roman" w:eastAsia="Microsoft YaHei UI" w:hAnsi="Times New Roman"/>
                <w:color w:val="000000"/>
                <w:szCs w:val="20"/>
                <w:lang w:val="en-US" w:eastAsia="zh-CN"/>
              </w:rPr>
              <w:instrText xml:space="preserve"> </w:instrText>
            </w:r>
            <w:r w:rsidR="0032744A">
              <w:rPr>
                <w:rFonts w:ascii="Times New Roman" w:eastAsia="Microsoft YaHei UI" w:hAnsi="Times New Roman"/>
                <w:color w:val="000000"/>
                <w:szCs w:val="20"/>
                <w:lang w:val="en-US" w:eastAsia="zh-CN"/>
              </w:rPr>
              <w:fldChar w:fldCharType="separate"/>
            </w:r>
            <w:r w:rsidR="0032744A">
              <w:rPr>
                <w:rFonts w:ascii="Times New Roman" w:eastAsia="Microsoft YaHei UI" w:hAnsi="Times New Roman"/>
                <w:color w:val="000000"/>
                <w:szCs w:val="20"/>
                <w:lang w:val="en-US" w:eastAsia="zh-CN"/>
              </w:rPr>
              <w:pict w14:anchorId="4F69BE5B">
                <v:shape id="_x0000_i1052" type="#_x0000_t75" style="width:36pt;height:10.5pt">
                  <v:imagedata r:id="rId212" r:href="rId213"/>
                </v:shape>
              </w:pict>
            </w:r>
            <w:r w:rsidR="0032744A">
              <w:rPr>
                <w:rFonts w:ascii="Times New Roman" w:eastAsia="Microsoft YaHei UI" w:hAnsi="Times New Roman"/>
                <w:color w:val="000000"/>
                <w:szCs w:val="20"/>
                <w:lang w:val="en-US" w:eastAsia="zh-CN"/>
              </w:rPr>
              <w:fldChar w:fldCharType="end"/>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152DEF47" w:rsidR="00B524AC" w:rsidRPr="00651D31" w:rsidRDefault="0032744A" w:rsidP="00015E75">
            <w:pPr>
              <w:rPr>
                <w:rFonts w:ascii="Times New Roman" w:hAnsi="Times New Roman"/>
                <w:szCs w:val="20"/>
                <w:lang w:eastAsia="x-none"/>
              </w:rPr>
            </w:pPr>
            <w:hyperlink r:id="rId214"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4663DAB4" w:rsidR="00B524AC" w:rsidRPr="00651D31" w:rsidRDefault="0032744A" w:rsidP="00015E75">
            <w:pPr>
              <w:rPr>
                <w:rFonts w:ascii="Times New Roman" w:hAnsi="Times New Roman"/>
                <w:szCs w:val="20"/>
                <w:lang w:eastAsia="x-none"/>
              </w:rPr>
            </w:pPr>
            <w:hyperlink r:id="rId215"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024ED018" w:rsidR="00B524AC" w:rsidRPr="00651D31" w:rsidRDefault="0032744A" w:rsidP="00015E75">
            <w:pPr>
              <w:rPr>
                <w:rFonts w:ascii="Times New Roman" w:hAnsi="Times New Roman"/>
                <w:szCs w:val="20"/>
                <w:lang w:eastAsia="x-none"/>
              </w:rPr>
            </w:pPr>
            <w:hyperlink r:id="rId216"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0C292B4A"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217"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EE031BA"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32744A">
                    <w:rPr>
                      <w:position w:val="-5"/>
                    </w:rPr>
                    <w:pict w14:anchorId="4D58694F">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8" o:title="" chromakey="white"/>
                      </v:shape>
                    </w:pict>
                  </w:r>
                  <w:r w:rsidRPr="0032757C">
                    <w:rPr>
                      <w:lang w:val="en-US"/>
                    </w:rPr>
                    <w:instrText xml:space="preserve"> </w:instrText>
                  </w:r>
                  <w:r w:rsidRPr="0032757C">
                    <w:rPr>
                      <w:lang w:val="en-US"/>
                    </w:rPr>
                    <w:fldChar w:fldCharType="separate"/>
                  </w:r>
                  <w:r w:rsidR="0032744A">
                    <w:rPr>
                      <w:position w:val="-5"/>
                    </w:rPr>
                    <w:pict w14:anchorId="59BB29B7">
                      <v:shape id="_x0000_i10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8"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0B1B3F1"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219"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6DBCEBA6"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220"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BEE12E5"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221"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0608DC49" w:rsidR="00F9495D" w:rsidRPr="00651D31" w:rsidRDefault="0032744A" w:rsidP="00F1206A">
            <w:pPr>
              <w:rPr>
                <w:rFonts w:ascii="Times New Roman" w:hAnsi="Times New Roman"/>
                <w:szCs w:val="20"/>
                <w:lang w:eastAsia="x-none"/>
              </w:rPr>
            </w:pPr>
            <w:hyperlink r:id="rId222"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62D17EFC" w:rsidR="00F9495D" w:rsidRPr="00651D31" w:rsidRDefault="0032744A" w:rsidP="00F1206A">
            <w:pPr>
              <w:rPr>
                <w:rFonts w:ascii="Times New Roman" w:hAnsi="Times New Roman"/>
                <w:szCs w:val="20"/>
                <w:lang w:eastAsia="x-none"/>
              </w:rPr>
            </w:pPr>
            <w:hyperlink r:id="rId223"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44F7DFFD" w:rsidR="00F9495D" w:rsidRPr="00651D31" w:rsidRDefault="0032744A" w:rsidP="00F1206A">
            <w:pPr>
              <w:rPr>
                <w:rFonts w:ascii="Times New Roman" w:hAnsi="Times New Roman"/>
                <w:szCs w:val="20"/>
                <w:lang w:eastAsia="x-none"/>
              </w:rPr>
            </w:pPr>
            <w:hyperlink r:id="rId224"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0A18C498"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225"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2C9A7C5B"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226"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 xml:space="preserve">is </w:t>
            </w:r>
            <w:proofErr w:type="gramStart"/>
            <w:r w:rsidRPr="001E26A5">
              <w:rPr>
                <w:rFonts w:eastAsia="DengXian"/>
                <w:highlight w:val="green"/>
                <w:lang w:eastAsia="zh-CN"/>
              </w:rPr>
              <w:t>endorsed</w:t>
            </w:r>
            <w:proofErr w:type="gramEnd"/>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084881" w:rsidR="004508CA" w:rsidRPr="00651D31" w:rsidRDefault="0032744A" w:rsidP="002C2576">
            <w:pPr>
              <w:rPr>
                <w:rFonts w:ascii="Times New Roman" w:hAnsi="Times New Roman"/>
                <w:szCs w:val="20"/>
                <w:lang w:eastAsia="x-none"/>
              </w:rPr>
            </w:pPr>
            <w:hyperlink r:id="rId227"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093233AC" w:rsidR="004508CA" w:rsidRPr="00651D31" w:rsidRDefault="0032744A" w:rsidP="002C2576">
            <w:pPr>
              <w:rPr>
                <w:rFonts w:ascii="Times New Roman" w:hAnsi="Times New Roman"/>
                <w:szCs w:val="20"/>
                <w:lang w:eastAsia="x-none"/>
              </w:rPr>
            </w:pPr>
            <w:hyperlink r:id="rId228"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7387927B" w14:textId="77777777" w:rsidR="009258D0" w:rsidRDefault="009258D0" w:rsidP="009258D0"/>
    <w:p w14:paraId="330B754A" w14:textId="4099D4C6" w:rsidR="009258D0" w:rsidRDefault="009258D0" w:rsidP="009258D0">
      <w:r>
        <w:t>RAN1#11</w:t>
      </w:r>
      <w:r w:rsidR="00920D4B">
        <w:t>5</w:t>
      </w:r>
      <w:r>
        <w:t>:</w:t>
      </w:r>
    </w:p>
    <w:p w14:paraId="599F746B" w14:textId="77777777" w:rsidR="009258D0" w:rsidRDefault="009258D0" w:rsidP="009258D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258D0" w:rsidRPr="00BF236D" w14:paraId="061A7534" w14:textId="77777777" w:rsidTr="00405A3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421339" w14:textId="0523F8AB" w:rsidR="009258D0" w:rsidRPr="00651D31" w:rsidRDefault="0032744A" w:rsidP="00405A36">
            <w:pPr>
              <w:rPr>
                <w:rFonts w:ascii="Times New Roman" w:hAnsi="Times New Roman"/>
                <w:szCs w:val="20"/>
                <w:lang w:eastAsia="x-none"/>
              </w:rPr>
            </w:pPr>
            <w:hyperlink r:id="rId229" w:history="1">
              <w:r w:rsidR="001D0A0A">
                <w:rPr>
                  <w:rStyle w:val="Hyperlink"/>
                  <w:rFonts w:ascii="Times New Roman" w:hAnsi="Times New Roman"/>
                  <w:szCs w:val="20"/>
                  <w:lang w:eastAsia="x-none"/>
                </w:rPr>
                <w:t>R1-2312276</w:t>
              </w:r>
            </w:hyperlink>
            <w:r w:rsidR="009258D0" w:rsidRPr="00651D31">
              <w:rPr>
                <w:rFonts w:ascii="Times New Roman" w:hAnsi="Times New Roman"/>
                <w:szCs w:val="20"/>
                <w:lang w:eastAsia="x-none"/>
              </w:rPr>
              <w:tab/>
              <w:t xml:space="preserve">FL summary #1 </w:t>
            </w:r>
            <w:r w:rsidR="009258D0">
              <w:rPr>
                <w:rFonts w:ascii="Times New Roman" w:hAnsi="Times New Roman"/>
                <w:szCs w:val="20"/>
                <w:lang w:eastAsia="x-none"/>
              </w:rPr>
              <w:t>on Rel-17 RedCap maintenance</w:t>
            </w:r>
            <w:r w:rsidR="009258D0" w:rsidRPr="00651D31">
              <w:rPr>
                <w:rFonts w:ascii="Times New Roman" w:hAnsi="Times New Roman"/>
                <w:szCs w:val="20"/>
                <w:lang w:eastAsia="x-none"/>
              </w:rPr>
              <w:tab/>
            </w:r>
            <w:r w:rsidR="009258D0" w:rsidRPr="00651D31">
              <w:rPr>
                <w:rFonts w:ascii="Times New Roman" w:hAnsi="Times New Roman"/>
                <w:szCs w:val="20"/>
                <w:lang w:eastAsia="x-none"/>
              </w:rPr>
              <w:tab/>
              <w:t>Moderator (Ericsson)</w:t>
            </w:r>
          </w:p>
          <w:p w14:paraId="66238E24" w14:textId="4A0AA37C" w:rsidR="001D0A0A" w:rsidRPr="00651D31" w:rsidRDefault="0032744A" w:rsidP="001D0A0A">
            <w:pPr>
              <w:rPr>
                <w:rFonts w:ascii="Times New Roman" w:hAnsi="Times New Roman"/>
                <w:szCs w:val="20"/>
                <w:lang w:eastAsia="x-none"/>
              </w:rPr>
            </w:pPr>
            <w:hyperlink r:id="rId230" w:history="1">
              <w:r w:rsidR="002F79B3">
                <w:rPr>
                  <w:rStyle w:val="Hyperlink"/>
                  <w:rFonts w:ascii="Times New Roman" w:hAnsi="Times New Roman"/>
                  <w:szCs w:val="20"/>
                  <w:lang w:eastAsia="x-none"/>
                </w:rPr>
                <w:t>R1-2312277</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2</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7D10DC8E" w14:textId="3831B790" w:rsidR="001D0A0A" w:rsidRPr="00651D31" w:rsidRDefault="0032744A" w:rsidP="001D0A0A">
            <w:pPr>
              <w:rPr>
                <w:rFonts w:ascii="Times New Roman" w:hAnsi="Times New Roman"/>
                <w:szCs w:val="20"/>
                <w:lang w:eastAsia="x-none"/>
              </w:rPr>
            </w:pPr>
            <w:hyperlink r:id="rId231" w:history="1">
              <w:r w:rsidR="002F79B3">
                <w:rPr>
                  <w:rStyle w:val="Hyperlink"/>
                  <w:rFonts w:ascii="Times New Roman" w:hAnsi="Times New Roman"/>
                  <w:szCs w:val="20"/>
                  <w:lang w:eastAsia="x-none"/>
                </w:rPr>
                <w:t>R1-2312278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3</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AEA3FDB" w14:textId="6CED0748" w:rsidR="001D0A0A" w:rsidRPr="00651D31" w:rsidRDefault="0032744A" w:rsidP="001D0A0A">
            <w:pPr>
              <w:rPr>
                <w:rFonts w:ascii="Times New Roman" w:hAnsi="Times New Roman"/>
                <w:szCs w:val="20"/>
                <w:lang w:eastAsia="x-none"/>
              </w:rPr>
            </w:pPr>
            <w:hyperlink r:id="rId232" w:history="1">
              <w:r w:rsidR="002F79B3">
                <w:rPr>
                  <w:rStyle w:val="Hyperlink"/>
                  <w:rFonts w:ascii="Times New Roman" w:hAnsi="Times New Roman"/>
                  <w:szCs w:val="20"/>
                  <w:lang w:eastAsia="x-none"/>
                </w:rPr>
                <w:t>R1-2312688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4</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5594384" w14:textId="026641E0" w:rsidR="009258D0" w:rsidRDefault="009258D0" w:rsidP="00405A36">
            <w:pPr>
              <w:tabs>
                <w:tab w:val="left" w:pos="1190"/>
              </w:tabs>
              <w:rPr>
                <w:lang w:val="en-US"/>
              </w:rPr>
            </w:pPr>
          </w:p>
          <w:p w14:paraId="35607C24" w14:textId="77777777" w:rsidR="00A2159E" w:rsidRPr="00924ADF" w:rsidRDefault="00A2159E" w:rsidP="00A2159E">
            <w:pPr>
              <w:rPr>
                <w:b/>
                <w:lang w:val="en-US"/>
              </w:rPr>
            </w:pPr>
            <w:r w:rsidRPr="00924ADF">
              <w:rPr>
                <w:b/>
                <w:lang w:val="en-US"/>
              </w:rPr>
              <w:t>Issue #1: LS on paging occasions for CG-SDT with HD-FDD</w:t>
            </w:r>
          </w:p>
          <w:p w14:paraId="27F9CDFF" w14:textId="77777777" w:rsidR="00A2159E" w:rsidRDefault="00A2159E" w:rsidP="00405A36">
            <w:pPr>
              <w:tabs>
                <w:tab w:val="left" w:pos="1190"/>
              </w:tabs>
              <w:rPr>
                <w:lang w:val="en-US"/>
              </w:rPr>
            </w:pPr>
          </w:p>
          <w:p w14:paraId="44593BD3" w14:textId="3AC25F4E" w:rsidR="009258D0" w:rsidRPr="009258D0" w:rsidRDefault="009258D0" w:rsidP="00405A36">
            <w:pPr>
              <w:rPr>
                <w:rFonts w:ascii="Times New Roman" w:hAnsi="Times New Roman"/>
                <w:szCs w:val="20"/>
                <w:lang w:val="en-US"/>
              </w:rPr>
            </w:pPr>
            <w:r w:rsidRPr="009258D0">
              <w:rPr>
                <w:rFonts w:ascii="Times New Roman" w:hAnsi="Times New Roman"/>
                <w:szCs w:val="20"/>
                <w:highlight w:val="green"/>
                <w:lang w:val="en-US"/>
              </w:rPr>
              <w:t>Agreement:</w:t>
            </w:r>
            <w:r w:rsidR="00677296">
              <w:rPr>
                <w:rFonts w:cs="Times"/>
                <w:color w:val="FF0000"/>
                <w:szCs w:val="20"/>
              </w:rPr>
              <w:t xml:space="preserve"> [38.213]</w:t>
            </w:r>
          </w:p>
          <w:p w14:paraId="2E58EF6F" w14:textId="77777777" w:rsidR="009258D0" w:rsidRPr="009258D0" w:rsidRDefault="009258D0" w:rsidP="00B75D71">
            <w:pPr>
              <w:numPr>
                <w:ilvl w:val="0"/>
                <w:numId w:val="12"/>
              </w:numPr>
              <w:spacing w:line="252" w:lineRule="auto"/>
              <w:contextualSpacing/>
              <w:rPr>
                <w:lang w:eastAsia="x-none"/>
              </w:rPr>
            </w:pPr>
            <w:r w:rsidRPr="009258D0">
              <w:rPr>
                <w:lang w:eastAsia="x-none"/>
              </w:rPr>
              <w:t>Reply to RAN2 and RAN4 that:</w:t>
            </w:r>
          </w:p>
          <w:p w14:paraId="24E650BD"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RAN2’s understanding that there is no need to specify restrictions on gNB configuration to avoid partial overlap between PO and CG-SDT transmission for HD-UE.</w:t>
            </w:r>
          </w:p>
          <w:p w14:paraId="32B42D37"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that there is no need to specify RAN4 requirements for the case with full overlap between PO and CG-SDT transmission within the SI modification period for HD-UE.</w:t>
            </w:r>
          </w:p>
          <w:p w14:paraId="4537668E" w14:textId="77777777" w:rsidR="009258D0" w:rsidRPr="009258D0" w:rsidRDefault="009258D0" w:rsidP="00B75D71">
            <w:pPr>
              <w:numPr>
                <w:ilvl w:val="1"/>
                <w:numId w:val="12"/>
              </w:numPr>
              <w:spacing w:line="252" w:lineRule="auto"/>
              <w:contextualSpacing/>
              <w:rPr>
                <w:lang w:eastAsia="x-none"/>
              </w:rPr>
            </w:pPr>
            <w:r w:rsidRPr="009258D0">
              <w:rPr>
                <w:lang w:eastAsia="x-none"/>
              </w:rPr>
              <w:t>This means that it is up to gNB responsibility to leave at least one PO for SI update monitoring in modification window.</w:t>
            </w:r>
          </w:p>
          <w:p w14:paraId="79662BAD" w14:textId="77777777" w:rsidR="009258D0" w:rsidRPr="009258D0" w:rsidRDefault="009258D0" w:rsidP="00B75D71">
            <w:pPr>
              <w:numPr>
                <w:ilvl w:val="0"/>
                <w:numId w:val="12"/>
              </w:numPr>
              <w:spacing w:line="252" w:lineRule="auto"/>
              <w:contextualSpacing/>
              <w:rPr>
                <w:lang w:eastAsia="x-none"/>
              </w:rPr>
            </w:pPr>
            <w:r w:rsidRPr="009258D0">
              <w:rPr>
                <w:lang w:eastAsia="x-none"/>
              </w:rPr>
              <w:t>Adopt the following TP for 38.213 clause 17.2:</w:t>
            </w:r>
          </w:p>
          <w:tbl>
            <w:tblPr>
              <w:tblStyle w:val="TableGrid"/>
              <w:tblW w:w="0" w:type="auto"/>
              <w:tblInd w:w="690" w:type="dxa"/>
              <w:tblLook w:val="04A0" w:firstRow="1" w:lastRow="0" w:firstColumn="1" w:lastColumn="0" w:noHBand="0" w:noVBand="1"/>
            </w:tblPr>
            <w:tblGrid>
              <w:gridCol w:w="8139"/>
            </w:tblGrid>
            <w:tr w:rsidR="009258D0" w:rsidRPr="009258D0" w14:paraId="11A593ED" w14:textId="77777777" w:rsidTr="003D39B5">
              <w:tc>
                <w:tcPr>
                  <w:tcW w:w="8139" w:type="dxa"/>
                </w:tcPr>
                <w:p w14:paraId="5FA680BC" w14:textId="77777777" w:rsidR="009258D0" w:rsidRPr="009258D0" w:rsidRDefault="009258D0" w:rsidP="009258D0">
                  <w:pPr>
                    <w:spacing w:line="233" w:lineRule="atLeast"/>
                    <w:rPr>
                      <w:rFonts w:ascii="Times New Roman" w:eastAsia="Yu Mincho" w:hAnsi="Times New Roman"/>
                      <w:szCs w:val="20"/>
                      <w:lang w:val="en-US" w:eastAsia="ja-JP"/>
                    </w:rPr>
                  </w:pPr>
                  <w:r w:rsidRPr="009258D0">
                    <w:rPr>
                      <w:rFonts w:ascii="Times New Roman" w:eastAsia="Times New Roman" w:hAnsi="Times New Roman"/>
                      <w:szCs w:val="20"/>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9258D0">
                    <w:rPr>
                      <w:rFonts w:ascii="Times New Roman" w:eastAsia="Times New Roman" w:hAnsi="Times New Roman"/>
                      <w:color w:val="C00000"/>
                      <w:szCs w:val="20"/>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9258D0">
                    <w:rPr>
                      <w:rFonts w:ascii="Times New Roman" w:eastAsia="Times New Roman" w:hAnsi="Times New Roman"/>
                      <w:szCs w:val="20"/>
                      <w:lang w:val="en-US" w:eastAsia="zh-CN"/>
                    </w:rPr>
                    <w:t xml:space="preserve">. </w:t>
                  </w:r>
                  <w:r w:rsidRPr="009258D0">
                    <w:rPr>
                      <w:rFonts w:ascii="Times New Roman" w:eastAsia="Times New Roman" w:hAnsi="Times New Roman"/>
                      <w:color w:val="C00000"/>
                      <w:szCs w:val="20"/>
                      <w:u w:val="single"/>
                      <w:lang w:val="en-US" w:eastAsia="zh-CN"/>
                    </w:rPr>
                    <w:t xml:space="preserve">The UE expects to be configured with a Type-2-PDCCH CSS set configuration for PDCCH reception such that there is at least one </w:t>
                  </w:r>
                  <w:r w:rsidRPr="009258D0">
                    <w:rPr>
                      <w:rFonts w:ascii="Times New Roman" w:hAnsi="Times New Roman"/>
                      <w:color w:val="C00000"/>
                      <w:szCs w:val="20"/>
                      <w:u w:val="single"/>
                      <w:lang w:eastAsia="zh-CN"/>
                    </w:rPr>
                    <w:t xml:space="preserve">paging occasion that does not overlap with </w:t>
                  </w:r>
                  <w:r w:rsidRPr="009258D0">
                    <w:rPr>
                      <w:rFonts w:ascii="Times New Roman" w:eastAsia="Times New Roman" w:hAnsi="Times New Roman"/>
                      <w:color w:val="C00000"/>
                      <w:szCs w:val="20"/>
                      <w:u w:val="single"/>
                      <w:lang w:val="en-US" w:eastAsia="zh-CN"/>
                    </w:rPr>
                    <w:t xml:space="preserve">configured-grant based PUSCH transmission as described in clause 19.1 </w:t>
                  </w:r>
                  <w:r w:rsidRPr="009258D0">
                    <w:rPr>
                      <w:rFonts w:ascii="Times New Roman" w:hAnsi="Times New Roman"/>
                      <w:color w:val="C00000"/>
                      <w:szCs w:val="20"/>
                      <w:u w:val="single"/>
                      <w:lang w:eastAsia="ja-JP"/>
                    </w:rPr>
                    <w:t>per SI modification period.</w:t>
                  </w:r>
                </w:p>
              </w:tc>
            </w:tr>
          </w:tbl>
          <w:p w14:paraId="1828A698" w14:textId="77777777" w:rsidR="009258D0" w:rsidRPr="009258D0" w:rsidRDefault="009258D0" w:rsidP="009258D0">
            <w:pPr>
              <w:spacing w:line="233" w:lineRule="atLeast"/>
              <w:rPr>
                <w:rFonts w:ascii="Times New Roman" w:eastAsia="Yu Mincho" w:hAnsi="Times New Roman"/>
                <w:szCs w:val="20"/>
                <w:lang w:val="en-US" w:eastAsia="ja-JP"/>
              </w:rPr>
            </w:pPr>
          </w:p>
          <w:p w14:paraId="02E9B22C" w14:textId="77777777" w:rsidR="009258D0" w:rsidRPr="009258D0" w:rsidRDefault="009258D0" w:rsidP="009258D0">
            <w:pPr>
              <w:rPr>
                <w:lang w:eastAsia="x-none"/>
              </w:rPr>
            </w:pPr>
            <w:r w:rsidRPr="009258D0">
              <w:rPr>
                <w:highlight w:val="green"/>
                <w:lang w:eastAsia="x-none"/>
              </w:rPr>
              <w:t>Agreement:</w:t>
            </w:r>
          </w:p>
          <w:p w14:paraId="5A64EE31" w14:textId="0BAE0CCC" w:rsidR="009258D0" w:rsidRPr="009258D0" w:rsidRDefault="009258D0" w:rsidP="009258D0">
            <w:pPr>
              <w:rPr>
                <w:lang w:eastAsia="x-none"/>
              </w:rPr>
            </w:pPr>
            <w:r w:rsidRPr="009258D0">
              <w:rPr>
                <w:lang w:eastAsia="x-none"/>
              </w:rPr>
              <w:t xml:space="preserve">The draft Reply LS on monitoring of paging occasions for CG-SDT with HD-FDD RedCap UEs is endorsed in </w:t>
            </w:r>
            <w:hyperlink r:id="rId233" w:history="1">
              <w:r w:rsidRPr="009258D0">
                <w:rPr>
                  <w:rFonts w:ascii="Times New Roman" w:hAnsi="Times New Roman"/>
                  <w:color w:val="0000FF"/>
                  <w:szCs w:val="20"/>
                  <w:u w:val="single"/>
                </w:rPr>
                <w:t>R1-2312521</w:t>
              </w:r>
            </w:hyperlink>
            <w:r w:rsidRPr="009258D0">
              <w:rPr>
                <w:lang w:eastAsia="x-none"/>
              </w:rPr>
              <w:t xml:space="preserve">. Final LS is agreed in </w:t>
            </w:r>
            <w:hyperlink r:id="rId234" w:history="1">
              <w:r w:rsidRPr="009258D0">
                <w:rPr>
                  <w:rFonts w:ascii="Times New Roman" w:hAnsi="Times New Roman"/>
                  <w:color w:val="0000FF"/>
                  <w:szCs w:val="20"/>
                  <w:u w:val="single"/>
                </w:rPr>
                <w:t>R1-2312522</w:t>
              </w:r>
            </w:hyperlink>
            <w:r w:rsidRPr="009258D0">
              <w:rPr>
                <w:lang w:eastAsia="x-none"/>
              </w:rPr>
              <w:t>.</w:t>
            </w:r>
          </w:p>
          <w:p w14:paraId="6D12AE15" w14:textId="77777777" w:rsidR="009258D0" w:rsidRPr="009258D0" w:rsidRDefault="009258D0" w:rsidP="009258D0">
            <w:pPr>
              <w:spacing w:line="233" w:lineRule="atLeast"/>
              <w:rPr>
                <w:rFonts w:ascii="Times New Roman" w:eastAsia="Yu Mincho" w:hAnsi="Times New Roman"/>
                <w:szCs w:val="20"/>
                <w:lang w:val="en-US" w:eastAsia="ja-JP"/>
              </w:rPr>
            </w:pPr>
          </w:p>
          <w:p w14:paraId="00AD5C23" w14:textId="1F58824D" w:rsidR="009258D0" w:rsidRPr="009258D0" w:rsidRDefault="009258D0" w:rsidP="009258D0">
            <w:pPr>
              <w:rPr>
                <w:lang w:eastAsia="x-none"/>
              </w:rPr>
            </w:pPr>
            <w:r w:rsidRPr="009258D0">
              <w:rPr>
                <w:highlight w:val="green"/>
                <w:lang w:eastAsia="x-none"/>
              </w:rPr>
              <w:t>Agreement:</w:t>
            </w:r>
            <w:r w:rsidR="00677296">
              <w:rPr>
                <w:rFonts w:cs="Times"/>
                <w:color w:val="FF0000"/>
                <w:szCs w:val="20"/>
              </w:rPr>
              <w:t xml:space="preserve"> [38.213]</w:t>
            </w:r>
          </w:p>
          <w:p w14:paraId="15B44B9C" w14:textId="53155EDE" w:rsidR="009258D0" w:rsidRPr="009258D0" w:rsidRDefault="009258D0" w:rsidP="009258D0">
            <w:pPr>
              <w:rPr>
                <w:lang w:eastAsia="x-none"/>
              </w:rPr>
            </w:pPr>
            <w:r w:rsidRPr="009258D0">
              <w:rPr>
                <w:lang w:eastAsia="x-none"/>
              </w:rPr>
              <w:t xml:space="preserve">The Rel-17 draft CR in </w:t>
            </w:r>
            <w:hyperlink r:id="rId235" w:history="1">
              <w:r w:rsidRPr="009258D0">
                <w:rPr>
                  <w:rFonts w:ascii="Times New Roman" w:hAnsi="Times New Roman"/>
                  <w:color w:val="0000FF"/>
                  <w:szCs w:val="20"/>
                  <w:u w:val="single"/>
                </w:rPr>
                <w:t>R1-2312644</w:t>
              </w:r>
            </w:hyperlink>
            <w:r w:rsidRPr="009258D0">
              <w:rPr>
                <w:lang w:eastAsia="x-none"/>
              </w:rPr>
              <w:t xml:space="preserve"> and the Rel-18 shadow draft CR in </w:t>
            </w:r>
            <w:hyperlink r:id="rId236" w:history="1">
              <w:r w:rsidRPr="009258D0">
                <w:rPr>
                  <w:rFonts w:ascii="Times New Roman" w:hAnsi="Times New Roman"/>
                  <w:color w:val="0000FF"/>
                  <w:szCs w:val="20"/>
                  <w:u w:val="single"/>
                </w:rPr>
                <w:t>R1-2312647</w:t>
              </w:r>
            </w:hyperlink>
            <w:r w:rsidRPr="009258D0">
              <w:rPr>
                <w:lang w:eastAsia="x-none"/>
              </w:rPr>
              <w:t xml:space="preserve"> are endorsed.</w:t>
            </w:r>
          </w:p>
          <w:p w14:paraId="40C56F8C" w14:textId="60260F6C" w:rsidR="009258D0" w:rsidRPr="009258D0" w:rsidRDefault="009258D0" w:rsidP="009258D0">
            <w:pPr>
              <w:rPr>
                <w:rFonts w:ascii="Times New Roman" w:hAnsi="Times New Roman"/>
                <w:szCs w:val="20"/>
                <w:lang w:eastAsia="x-none"/>
              </w:rPr>
            </w:pPr>
            <w:r w:rsidRPr="009258D0">
              <w:rPr>
                <w:rFonts w:ascii="Times New Roman" w:hAnsi="Times New Roman"/>
                <w:szCs w:val="20"/>
                <w:lang w:eastAsia="x-none"/>
              </w:rPr>
              <w:t xml:space="preserve">The final Rel-17 CR in </w:t>
            </w:r>
            <w:hyperlink r:id="rId237" w:history="1">
              <w:r w:rsidRPr="009258D0">
                <w:rPr>
                  <w:rFonts w:ascii="Times New Roman" w:hAnsi="Times New Roman"/>
                  <w:color w:val="0000FF"/>
                  <w:szCs w:val="20"/>
                  <w:u w:val="single"/>
                </w:rPr>
                <w:t>R1-2312682</w:t>
              </w:r>
            </w:hyperlink>
            <w:r w:rsidRPr="009258D0">
              <w:rPr>
                <w:rFonts w:ascii="Times New Roman" w:hAnsi="Times New Roman"/>
                <w:szCs w:val="20"/>
                <w:lang w:eastAsia="x-none"/>
              </w:rPr>
              <w:t xml:space="preserve"> and the final Rel-18 shadow CR in </w:t>
            </w:r>
            <w:hyperlink r:id="rId238" w:history="1">
              <w:r w:rsidRPr="009258D0">
                <w:rPr>
                  <w:rFonts w:ascii="Times New Roman" w:hAnsi="Times New Roman"/>
                  <w:color w:val="0000FF"/>
                  <w:szCs w:val="20"/>
                  <w:u w:val="single"/>
                </w:rPr>
                <w:t>R1-2312683</w:t>
              </w:r>
            </w:hyperlink>
            <w:r w:rsidRPr="009258D0">
              <w:rPr>
                <w:rFonts w:ascii="Times New Roman" w:hAnsi="Times New Roman"/>
                <w:szCs w:val="20"/>
                <w:lang w:eastAsia="x-none"/>
              </w:rPr>
              <w:t xml:space="preserve"> are endorsed.</w:t>
            </w:r>
          </w:p>
          <w:p w14:paraId="30A6B27F" w14:textId="77777777" w:rsidR="009258D0" w:rsidRPr="00701443" w:rsidRDefault="009258D0" w:rsidP="009258D0">
            <w:pPr>
              <w:spacing w:line="231" w:lineRule="atLeast"/>
            </w:pPr>
          </w:p>
        </w:tc>
      </w:tr>
    </w:tbl>
    <w:p w14:paraId="767A1D43" w14:textId="77777777" w:rsidR="008A4109" w:rsidRDefault="008A4109" w:rsidP="008A4109"/>
    <w:p w14:paraId="45C193EB" w14:textId="77777777" w:rsidR="008A4109" w:rsidRDefault="008A4109" w:rsidP="008A4109">
      <w:r>
        <w:t>RAN1#116:</w:t>
      </w:r>
    </w:p>
    <w:p w14:paraId="2E546C86" w14:textId="77777777" w:rsidR="008A4109" w:rsidRDefault="008A4109" w:rsidP="008A410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A4109" w:rsidRPr="00BF236D" w14:paraId="77D59BF4"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41576" w14:textId="11815587" w:rsidR="008A4109" w:rsidRPr="00651D31" w:rsidRDefault="0032744A" w:rsidP="00035FDB">
            <w:pPr>
              <w:rPr>
                <w:rFonts w:ascii="Times New Roman" w:hAnsi="Times New Roman"/>
                <w:szCs w:val="20"/>
                <w:lang w:eastAsia="x-none"/>
              </w:rPr>
            </w:pPr>
            <w:hyperlink r:id="rId239" w:history="1">
              <w:r w:rsidR="008A4109">
                <w:rPr>
                  <w:rStyle w:val="Hyperlink"/>
                  <w:rFonts w:ascii="Times New Roman" w:hAnsi="Times New Roman"/>
                  <w:szCs w:val="20"/>
                  <w:lang w:eastAsia="x-none"/>
                </w:rPr>
                <w:t>R1-2401617</w:t>
              </w:r>
            </w:hyperlink>
            <w:r w:rsidR="008A4109" w:rsidRPr="00651D31">
              <w:rPr>
                <w:rFonts w:ascii="Times New Roman" w:hAnsi="Times New Roman"/>
                <w:szCs w:val="20"/>
                <w:lang w:eastAsia="x-none"/>
              </w:rPr>
              <w:tab/>
            </w:r>
            <w:r w:rsidR="008A4109" w:rsidRPr="008A4109">
              <w:rPr>
                <w:bCs/>
                <w:lang w:eastAsia="x-none"/>
              </w:rPr>
              <w:t>Summary regarding correction on HD-FDD</w:t>
            </w:r>
            <w:r w:rsidR="008A4109">
              <w:rPr>
                <w:bCs/>
                <w:lang w:eastAsia="x-none"/>
              </w:rPr>
              <w:t xml:space="preserve"> (</w:t>
            </w:r>
            <w:hyperlink r:id="rId240" w:history="1">
              <w:r w:rsidR="008A4109" w:rsidRPr="00B20434">
                <w:rPr>
                  <w:rStyle w:val="Hyperlink"/>
                  <w:bCs/>
                  <w:lang w:eastAsia="x-none"/>
                </w:rPr>
                <w:t>R1-2400869</w:t>
              </w:r>
            </w:hyperlink>
            <w:r w:rsidR="008A4109">
              <w:rPr>
                <w:bCs/>
                <w:lang w:eastAsia="x-none"/>
              </w:rPr>
              <w:t>)</w:t>
            </w:r>
            <w:r w:rsidR="008A4109" w:rsidRPr="00651D31">
              <w:rPr>
                <w:rFonts w:ascii="Times New Roman" w:hAnsi="Times New Roman"/>
                <w:szCs w:val="20"/>
                <w:lang w:eastAsia="x-none"/>
              </w:rPr>
              <w:tab/>
              <w:t>Moderator (</w:t>
            </w:r>
            <w:r w:rsidR="008A4109">
              <w:rPr>
                <w:rFonts w:ascii="Times New Roman" w:hAnsi="Times New Roman"/>
                <w:szCs w:val="20"/>
                <w:lang w:eastAsia="x-none"/>
              </w:rPr>
              <w:t>NEC</w:t>
            </w:r>
            <w:r w:rsidR="008A4109" w:rsidRPr="00651D31">
              <w:rPr>
                <w:rFonts w:ascii="Times New Roman" w:hAnsi="Times New Roman"/>
                <w:szCs w:val="20"/>
                <w:lang w:eastAsia="x-none"/>
              </w:rPr>
              <w:t>)</w:t>
            </w:r>
          </w:p>
          <w:p w14:paraId="19B020AA" w14:textId="77777777" w:rsidR="008A4109" w:rsidRDefault="008A4109" w:rsidP="00035FDB">
            <w:pPr>
              <w:rPr>
                <w:lang w:eastAsia="x-none"/>
              </w:rPr>
            </w:pPr>
          </w:p>
          <w:p w14:paraId="14E1DD6C" w14:textId="218B767A" w:rsidR="008A4109" w:rsidRDefault="008A4109" w:rsidP="00035FDB">
            <w:pPr>
              <w:rPr>
                <w:lang w:eastAsia="x-none"/>
              </w:rPr>
            </w:pPr>
            <w:r w:rsidRPr="008A4109">
              <w:rPr>
                <w:rFonts w:hint="eastAsia"/>
                <w:highlight w:val="green"/>
                <w:lang w:eastAsia="x-none"/>
              </w:rPr>
              <w:t>A</w:t>
            </w:r>
            <w:r w:rsidRPr="008A4109">
              <w:rPr>
                <w:highlight w:val="green"/>
                <w:lang w:eastAsia="x-none"/>
              </w:rPr>
              <w:t>greement:</w:t>
            </w:r>
            <w:r w:rsidR="00677296">
              <w:rPr>
                <w:rFonts w:cs="Times"/>
                <w:color w:val="FF0000"/>
                <w:szCs w:val="20"/>
              </w:rPr>
              <w:t xml:space="preserve"> [38.213]</w:t>
            </w:r>
          </w:p>
          <w:p w14:paraId="37F82C89" w14:textId="6F62FC02" w:rsidR="008A4109" w:rsidRDefault="008A4109" w:rsidP="00035FDB">
            <w:pPr>
              <w:rPr>
                <w:lang w:eastAsia="x-none"/>
              </w:rPr>
            </w:pPr>
            <w:r>
              <w:rPr>
                <w:lang w:eastAsia="x-none"/>
              </w:rPr>
              <w:t xml:space="preserve">The TP in section 3 of </w:t>
            </w:r>
            <w:hyperlink r:id="rId241" w:history="1">
              <w:r>
                <w:rPr>
                  <w:rStyle w:val="Hyperlink"/>
                  <w:rFonts w:ascii="Times New Roman" w:hAnsi="Times New Roman"/>
                  <w:szCs w:val="20"/>
                  <w:lang w:eastAsia="x-none"/>
                </w:rPr>
                <w:t>R1-2401617</w:t>
              </w:r>
            </w:hyperlink>
            <w:r>
              <w:rPr>
                <w:lang w:eastAsia="x-none"/>
              </w:rPr>
              <w:t xml:space="preserve"> is endorsed in principle for the for the 38.213 editor’s alignment CRs (Rel-17 and Rel-18 shadow).</w:t>
            </w:r>
          </w:p>
          <w:p w14:paraId="2BBFCAD8" w14:textId="77777777" w:rsidR="008A4109" w:rsidRPr="00701443" w:rsidRDefault="008A4109" w:rsidP="008A4109"/>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67515159"/>
      <w:r>
        <w:rPr>
          <w:rFonts w:ascii="Arial" w:eastAsia="Times New Roman" w:hAnsi="Arial"/>
          <w:sz w:val="36"/>
          <w:szCs w:val="20"/>
        </w:rPr>
        <w:t>Maximum number of DL MIMO layers</w:t>
      </w:r>
      <w:bookmarkEnd w:id="45"/>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7084C8A8" w:rsidR="00B46896" w:rsidRPr="008C5519" w:rsidRDefault="0032744A" w:rsidP="00B46896">
            <w:pPr>
              <w:rPr>
                <w:rFonts w:ascii="Times New Roman" w:hAnsi="Times New Roman"/>
                <w:szCs w:val="20"/>
                <w:lang w:eastAsia="x-none"/>
              </w:rPr>
            </w:pPr>
            <w:hyperlink r:id="rId242"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39B95A0F" w:rsidR="00B46896" w:rsidRPr="008C5519" w:rsidRDefault="0032744A" w:rsidP="00B46896">
            <w:pPr>
              <w:rPr>
                <w:rFonts w:ascii="Times New Roman" w:hAnsi="Times New Roman"/>
                <w:szCs w:val="20"/>
                <w:lang w:eastAsia="x-none"/>
              </w:rPr>
            </w:pPr>
            <w:hyperlink r:id="rId243"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7E603ABF" w:rsidR="00B46896" w:rsidRPr="008C5519" w:rsidRDefault="0032744A" w:rsidP="00B46896">
            <w:pPr>
              <w:rPr>
                <w:rFonts w:ascii="Times New Roman" w:hAnsi="Times New Roman"/>
                <w:szCs w:val="20"/>
                <w:lang w:eastAsia="x-none"/>
              </w:rPr>
            </w:pPr>
            <w:hyperlink r:id="rId244"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3344081F" w:rsidR="00B46896" w:rsidRPr="008C5519" w:rsidRDefault="0032744A" w:rsidP="00B46896">
            <w:pPr>
              <w:rPr>
                <w:rFonts w:ascii="Times New Roman" w:hAnsi="Times New Roman"/>
                <w:szCs w:val="20"/>
                <w:lang w:eastAsia="x-none"/>
              </w:rPr>
            </w:pPr>
            <w:hyperlink r:id="rId245"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78FA603F" w:rsidR="00566145" w:rsidRPr="00566145" w:rsidRDefault="0032744A" w:rsidP="00566145">
            <w:pPr>
              <w:rPr>
                <w:rFonts w:ascii="Times New Roman" w:hAnsi="Times New Roman"/>
                <w:szCs w:val="20"/>
              </w:rPr>
            </w:pPr>
            <w:hyperlink r:id="rId246"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3C8C8FDD" w:rsidR="00566145" w:rsidRPr="00566145" w:rsidRDefault="0032744A" w:rsidP="00566145">
            <w:pPr>
              <w:rPr>
                <w:rFonts w:ascii="Times New Roman" w:hAnsi="Times New Roman"/>
                <w:szCs w:val="20"/>
              </w:rPr>
            </w:pPr>
            <w:hyperlink r:id="rId247"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EA39AE0" w:rsidR="00566145" w:rsidRDefault="0032744A" w:rsidP="00566145">
            <w:pPr>
              <w:rPr>
                <w:rFonts w:ascii="Times New Roman" w:hAnsi="Times New Roman"/>
                <w:szCs w:val="20"/>
              </w:rPr>
            </w:pPr>
            <w:hyperlink r:id="rId248"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4AE02553" w:rsidR="007A12DB" w:rsidRPr="007A12DB" w:rsidRDefault="0032744A" w:rsidP="007A12DB">
            <w:pPr>
              <w:spacing w:line="252" w:lineRule="auto"/>
              <w:rPr>
                <w:rFonts w:ascii="Times New Roman" w:hAnsi="Times New Roman"/>
                <w:szCs w:val="20"/>
              </w:rPr>
            </w:pPr>
            <w:hyperlink r:id="rId249"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177D51CE" w:rsidR="007A12DB" w:rsidRDefault="0032744A" w:rsidP="007A12DB">
            <w:pPr>
              <w:spacing w:line="252" w:lineRule="auto"/>
              <w:rPr>
                <w:rFonts w:ascii="Times New Roman" w:hAnsi="Times New Roman"/>
                <w:szCs w:val="20"/>
              </w:rPr>
            </w:pPr>
            <w:hyperlink r:id="rId250"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67515160"/>
      <w:r>
        <w:rPr>
          <w:rFonts w:ascii="Arial" w:eastAsia="Times New Roman" w:hAnsi="Arial"/>
          <w:sz w:val="36"/>
          <w:szCs w:val="20"/>
        </w:rPr>
        <w:t>Relaxed maximum modulation order</w:t>
      </w:r>
      <w:bookmarkEnd w:id="46"/>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5A680817" w:rsidR="000E2838" w:rsidRPr="008C5519" w:rsidRDefault="0032744A" w:rsidP="000E2838">
            <w:pPr>
              <w:rPr>
                <w:rFonts w:ascii="Times New Roman" w:hAnsi="Times New Roman"/>
                <w:szCs w:val="20"/>
                <w:lang w:eastAsia="x-none"/>
              </w:rPr>
            </w:pPr>
            <w:hyperlink r:id="rId251"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F289975" w:rsidR="000E2838" w:rsidRPr="008C5519" w:rsidRDefault="0032744A" w:rsidP="000E2838">
            <w:pPr>
              <w:rPr>
                <w:rFonts w:ascii="Times New Roman" w:hAnsi="Times New Roman"/>
                <w:szCs w:val="20"/>
                <w:lang w:eastAsia="x-none"/>
              </w:rPr>
            </w:pPr>
            <w:hyperlink r:id="rId252"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093239F2" w:rsidR="000E2838" w:rsidRPr="008C5519" w:rsidRDefault="0032744A" w:rsidP="000E2838">
            <w:pPr>
              <w:rPr>
                <w:rFonts w:ascii="Times New Roman" w:hAnsi="Times New Roman"/>
                <w:szCs w:val="20"/>
                <w:lang w:eastAsia="x-none"/>
              </w:rPr>
            </w:pPr>
            <w:hyperlink r:id="rId253"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13895036" w:rsidR="000E2838" w:rsidRPr="008C5519" w:rsidRDefault="0032744A" w:rsidP="000E2838">
            <w:pPr>
              <w:rPr>
                <w:rFonts w:ascii="Times New Roman" w:hAnsi="Times New Roman"/>
                <w:szCs w:val="20"/>
                <w:lang w:eastAsia="x-none"/>
              </w:rPr>
            </w:pPr>
            <w:hyperlink r:id="rId254"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 xml:space="preserve">FFS mandatory/optional of the MCS </w:t>
            </w:r>
            <w:proofErr w:type="gramStart"/>
            <w:r w:rsidRPr="001F4495">
              <w:rPr>
                <w:lang w:eastAsia="x-none"/>
              </w:rPr>
              <w:t>tables</w:t>
            </w:r>
            <w:proofErr w:type="gramEnd"/>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 xml:space="preserve">FFS mandatory/optional of the CQI </w:t>
            </w:r>
            <w:proofErr w:type="gramStart"/>
            <w:r w:rsidRPr="006F3235">
              <w:rPr>
                <w:lang w:eastAsia="x-none"/>
              </w:rPr>
              <w:t>tables</w:t>
            </w:r>
            <w:proofErr w:type="gramEnd"/>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6F74AFD1" w:rsidR="00076145" w:rsidRPr="00566145" w:rsidRDefault="0032744A" w:rsidP="00076145">
            <w:pPr>
              <w:rPr>
                <w:rFonts w:ascii="Times New Roman" w:hAnsi="Times New Roman"/>
                <w:szCs w:val="20"/>
              </w:rPr>
            </w:pPr>
            <w:hyperlink r:id="rId255"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47617226" w:rsidR="00076145" w:rsidRPr="00566145" w:rsidRDefault="0032744A" w:rsidP="00076145">
            <w:pPr>
              <w:rPr>
                <w:rFonts w:ascii="Times New Roman" w:hAnsi="Times New Roman"/>
                <w:szCs w:val="20"/>
              </w:rPr>
            </w:pPr>
            <w:hyperlink r:id="rId256"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C502B31" w:rsidR="00076145" w:rsidRDefault="0032744A" w:rsidP="00076145">
            <w:pPr>
              <w:rPr>
                <w:rFonts w:ascii="Times New Roman" w:hAnsi="Times New Roman"/>
                <w:szCs w:val="20"/>
              </w:rPr>
            </w:pPr>
            <w:hyperlink r:id="rId257"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 xml:space="preserve">For a RedCap UE, 64QAM MCS tables (Table 5.1.3.1-1 in TS 38.214 for DL and UL OFDM and Table </w:t>
            </w:r>
            <w:r w:rsidRPr="00973C71">
              <w:rPr>
                <w:rFonts w:cs="Times"/>
                <w:szCs w:val="20"/>
                <w:lang w:eastAsia="x-none"/>
              </w:rPr>
              <w:lastRenderedPageBreak/>
              <w:t>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0F557071" w:rsidR="009154EB" w:rsidRPr="007A12DB" w:rsidRDefault="0032744A" w:rsidP="0026072B">
            <w:pPr>
              <w:spacing w:line="252" w:lineRule="auto"/>
              <w:rPr>
                <w:rFonts w:ascii="Times New Roman" w:hAnsi="Times New Roman"/>
                <w:szCs w:val="20"/>
              </w:rPr>
            </w:pPr>
            <w:hyperlink r:id="rId258"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0B92D5BE" w:rsidR="009154EB" w:rsidRDefault="0032744A" w:rsidP="0026072B">
            <w:pPr>
              <w:spacing w:line="252" w:lineRule="auto"/>
              <w:rPr>
                <w:rFonts w:ascii="Times New Roman" w:hAnsi="Times New Roman"/>
                <w:szCs w:val="20"/>
              </w:rPr>
            </w:pPr>
            <w:hyperlink r:id="rId259"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67515161"/>
      <w:r>
        <w:rPr>
          <w:rFonts w:ascii="Arial" w:eastAsia="Times New Roman" w:hAnsi="Arial"/>
          <w:sz w:val="36"/>
          <w:szCs w:val="20"/>
        </w:rPr>
        <w:t>LS exchange on L2 buffer size reduction</w:t>
      </w:r>
      <w:bookmarkEnd w:id="47"/>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BD433F0" w:rsidR="0034373C" w:rsidRDefault="0032744A" w:rsidP="0034373C">
            <w:hyperlink r:id="rId260"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321D2547" w:rsidR="0034373C" w:rsidRDefault="0032744A" w:rsidP="0034373C">
            <w:hyperlink r:id="rId261"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6BAEA7" w:rsidR="0034373C" w:rsidRDefault="0032744A" w:rsidP="0034373C">
            <w:hyperlink r:id="rId262"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1CB12490" w:rsidR="0034373C" w:rsidRDefault="0032744A" w:rsidP="0034373C">
            <w:hyperlink r:id="rId263"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3BFC9613" w:rsidR="0034373C" w:rsidRDefault="0032744A" w:rsidP="0034373C">
            <w:hyperlink r:id="rId264"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31F11C6" w:rsidR="006B5CF4" w:rsidRPr="00CC2D00" w:rsidRDefault="0032744A" w:rsidP="00650D74">
            <w:pPr>
              <w:rPr>
                <w:rFonts w:ascii="Times New Roman" w:hAnsi="Times New Roman"/>
                <w:szCs w:val="20"/>
                <w:lang w:eastAsia="x-none"/>
              </w:rPr>
            </w:pPr>
            <w:hyperlink r:id="rId265"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In addition to the options of maintaining Rel-15 specifications (no spec change) or defining that peak rate scaling factors are not applicable for Rel-17 RedCap UEs (i.e., scaling factor </w:t>
            </w:r>
            <w:r w:rsidRPr="006B5CF4">
              <w:rPr>
                <w:i/>
                <w:iCs/>
                <w:lang w:eastAsia="x-none"/>
              </w:rPr>
              <w:lastRenderedPageBreak/>
              <w:t>=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w:t>
            </w:r>
            <w:proofErr w:type="gramStart"/>
            <w:r w:rsidRPr="006B5CF4">
              <w:rPr>
                <w:i/>
                <w:iCs/>
                <w:lang w:eastAsia="x-none"/>
              </w:rPr>
              <w:t>&gt;[</w:t>
            </w:r>
            <w:proofErr w:type="gramEnd"/>
            <w:r w:rsidRPr="006B5CF4">
              <w:rPr>
                <w:i/>
                <w:iCs/>
                <w:lang w:eastAsia="x-none"/>
              </w:rPr>
              <w: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18DC3D4E"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66"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8" w:name="_Toc167515162"/>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proofErr w:type="gramStart"/>
      <w:r>
        <w:rPr>
          <w:rFonts w:ascii="Arial" w:eastAsia="Times New Roman" w:hAnsi="Arial"/>
          <w:sz w:val="36"/>
          <w:szCs w:val="20"/>
        </w:rPr>
        <w:t>objectives</w:t>
      </w:r>
      <w:bookmarkEnd w:id="48"/>
      <w:proofErr w:type="gramEnd"/>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3466A573" w:rsidR="00C15515" w:rsidRPr="00CC2D00" w:rsidRDefault="0032744A" w:rsidP="00C15515">
            <w:pPr>
              <w:rPr>
                <w:rFonts w:ascii="Times New Roman" w:hAnsi="Times New Roman"/>
                <w:szCs w:val="20"/>
                <w:lang w:eastAsia="x-none"/>
              </w:rPr>
            </w:pPr>
            <w:hyperlink r:id="rId267"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71066AAF" w:rsidR="00C15515" w:rsidRPr="00CC2D00" w:rsidRDefault="0032744A" w:rsidP="00C15515">
            <w:pPr>
              <w:rPr>
                <w:rFonts w:ascii="Times New Roman" w:hAnsi="Times New Roman"/>
                <w:szCs w:val="20"/>
                <w:lang w:eastAsia="x-none"/>
              </w:rPr>
            </w:pPr>
            <w:hyperlink r:id="rId268"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58CD0E40" w:rsidR="00C15515" w:rsidRPr="00CC2D00" w:rsidRDefault="0032744A" w:rsidP="00C15515">
            <w:pPr>
              <w:rPr>
                <w:rFonts w:ascii="Times New Roman" w:hAnsi="Times New Roman"/>
                <w:szCs w:val="20"/>
                <w:lang w:eastAsia="x-none"/>
              </w:rPr>
            </w:pPr>
            <w:hyperlink r:id="rId269"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591643B4" w:rsidR="00CC2D00" w:rsidRPr="00CC2D00" w:rsidRDefault="0032744A" w:rsidP="004A6863">
            <w:pPr>
              <w:rPr>
                <w:rFonts w:ascii="Times New Roman" w:hAnsi="Times New Roman"/>
                <w:szCs w:val="20"/>
                <w:lang w:eastAsia="x-none"/>
              </w:rPr>
            </w:pPr>
            <w:hyperlink r:id="rId270"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40D3CAFA" w:rsidR="004A6863" w:rsidRDefault="0032744A" w:rsidP="004A6863">
            <w:pPr>
              <w:rPr>
                <w:rFonts w:ascii="Times New Roman" w:hAnsi="Times New Roman"/>
                <w:szCs w:val="20"/>
                <w:lang w:eastAsia="x-none"/>
              </w:rPr>
            </w:pPr>
            <w:hyperlink r:id="rId271"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w:t>
            </w:r>
            <w:proofErr w:type="gramStart"/>
            <w:r w:rsidRPr="00BB1EA6">
              <w:rPr>
                <w:rFonts w:ascii="Times New Roman" w:eastAsia="Times New Roman" w:hAnsi="Times New Roman"/>
                <w:szCs w:val="20"/>
                <w:lang w:eastAsia="ja-JP"/>
              </w:rPr>
              <w:t>disabled</w:t>
            </w:r>
            <w:proofErr w:type="gramEnd"/>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How to support enable/disable the early </w:t>
            </w:r>
            <w:proofErr w:type="gramStart"/>
            <w:r w:rsidRPr="00BB1EA6">
              <w:rPr>
                <w:rFonts w:ascii="Times New Roman" w:eastAsia="Times New Roman" w:hAnsi="Times New Roman"/>
                <w:szCs w:val="20"/>
                <w:lang w:eastAsia="ja-JP"/>
              </w:rPr>
              <w:t>indication</w:t>
            </w:r>
            <w:proofErr w:type="gramEnd"/>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w:t>
            </w:r>
            <w:proofErr w:type="gramStart"/>
            <w:r w:rsidRPr="00BB1EA6">
              <w:rPr>
                <w:rFonts w:ascii="Times New Roman" w:eastAsia="Times New Roman" w:hAnsi="Times New Roman"/>
                <w:szCs w:val="20"/>
                <w:lang w:eastAsia="ja-JP"/>
              </w:rPr>
              <w:t>indication</w:t>
            </w:r>
            <w:proofErr w:type="gramEnd"/>
            <w:r w:rsidRPr="00BB1EA6">
              <w:rPr>
                <w:rFonts w:ascii="Times New Roman" w:eastAsia="Times New Roman" w:hAnsi="Times New Roman"/>
                <w:szCs w:val="20"/>
                <w:lang w:eastAsia="ja-JP"/>
              </w:rPr>
              <w:t xml:space="preserve">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w:t>
            </w:r>
            <w:proofErr w:type="gramStart"/>
            <w:r w:rsidRPr="00BB1EA6">
              <w:rPr>
                <w:rFonts w:cs="Times"/>
                <w:szCs w:val="20"/>
                <w:lang w:eastAsia="zh-CN"/>
              </w:rPr>
              <w:t>SIB</w:t>
            </w:r>
            <w:proofErr w:type="gramEnd"/>
          </w:p>
          <w:p w14:paraId="2F70BF77" w14:textId="77777777" w:rsidR="00BB1EA6" w:rsidRPr="00BB1EA6" w:rsidRDefault="00BB1EA6" w:rsidP="00BB1EA6">
            <w:pPr>
              <w:spacing w:line="252" w:lineRule="auto"/>
              <w:contextualSpacing/>
              <w:rPr>
                <w:rFonts w:cs="Times"/>
                <w:szCs w:val="20"/>
                <w:lang w:eastAsia="ja-JP"/>
              </w:rPr>
            </w:pPr>
          </w:p>
          <w:p w14:paraId="136E13CC" w14:textId="2E76A489"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72"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73"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w:t>
            </w:r>
            <w:proofErr w:type="gramStart"/>
            <w:r w:rsidRPr="00BB1EA6">
              <w:rPr>
                <w:rFonts w:ascii="Times New Roman" w:hAnsi="Times New Roman" w:cs="Times"/>
                <w:szCs w:val="20"/>
                <w:lang w:eastAsia="zh-CN"/>
              </w:rPr>
              <w:t>options</w:t>
            </w:r>
            <w:proofErr w:type="gramEnd"/>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w:t>
            </w:r>
            <w:proofErr w:type="gramStart"/>
            <w:r w:rsidRPr="00BB1EA6">
              <w:rPr>
                <w:rFonts w:ascii="Times New Roman" w:hAnsi="Times New Roman" w:cs="Times"/>
                <w:szCs w:val="20"/>
                <w:lang w:eastAsia="zh-CN"/>
              </w:rPr>
              <w:t>support</w:t>
            </w:r>
            <w:proofErr w:type="gramEnd"/>
            <w:r w:rsidRPr="00BB1EA6">
              <w:rPr>
                <w:rFonts w:ascii="Times New Roman" w:hAnsi="Times New Roman" w:cs="Times"/>
                <w:szCs w:val="20"/>
                <w:lang w:eastAsia="zh-CN"/>
              </w:rPr>
              <w:t xml:space="preserve">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w:t>
            </w:r>
            <w:proofErr w:type="gramStart"/>
            <w:r w:rsidRPr="00BB1EA6">
              <w:rPr>
                <w:rFonts w:cs="Times"/>
                <w:szCs w:val="20"/>
                <w:lang w:eastAsia="zh-CN"/>
              </w:rPr>
              <w:t>back</w:t>
            </w:r>
            <w:proofErr w:type="gramEnd"/>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lastRenderedPageBreak/>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47B862B" w:rsidR="003F5D00" w:rsidRPr="003F5D00" w:rsidRDefault="0032744A" w:rsidP="003F5D00">
            <w:pPr>
              <w:rPr>
                <w:rFonts w:ascii="Times New Roman" w:hAnsi="Times New Roman"/>
                <w:szCs w:val="20"/>
              </w:rPr>
            </w:pPr>
            <w:hyperlink r:id="rId274"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505AC7F6" w:rsidR="003F5D00" w:rsidRPr="003F5D00" w:rsidRDefault="0032744A" w:rsidP="003F5D00">
            <w:pPr>
              <w:rPr>
                <w:rFonts w:ascii="Times New Roman" w:hAnsi="Times New Roman"/>
                <w:szCs w:val="20"/>
              </w:rPr>
            </w:pPr>
            <w:hyperlink r:id="rId275"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0D33031" w:rsidR="003F5D00" w:rsidRPr="003F5D00" w:rsidRDefault="0032744A" w:rsidP="003F5D00">
            <w:pPr>
              <w:rPr>
                <w:rFonts w:ascii="Times New Roman" w:hAnsi="Times New Roman"/>
                <w:szCs w:val="20"/>
              </w:rPr>
            </w:pPr>
            <w:hyperlink r:id="rId276"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46B9006C" w:rsidR="003F5D00" w:rsidRPr="003F5D00" w:rsidRDefault="0032744A" w:rsidP="003F5D00">
            <w:pPr>
              <w:rPr>
                <w:rFonts w:ascii="Times New Roman" w:hAnsi="Times New Roman"/>
                <w:szCs w:val="20"/>
              </w:rPr>
            </w:pPr>
            <w:hyperlink r:id="rId277"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61FEDAE1" w:rsidR="003F5D00" w:rsidRPr="003F5D00" w:rsidRDefault="0032744A" w:rsidP="003F5D00">
            <w:pPr>
              <w:rPr>
                <w:rFonts w:ascii="Times New Roman" w:hAnsi="Times New Roman"/>
                <w:szCs w:val="20"/>
              </w:rPr>
            </w:pPr>
            <w:hyperlink r:id="rId278"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2739616A" w:rsidR="003F5D00" w:rsidRPr="003F5D00" w:rsidRDefault="0032744A" w:rsidP="003F5D00">
            <w:pPr>
              <w:rPr>
                <w:rFonts w:ascii="Times New Roman" w:hAnsi="Times New Roman"/>
                <w:szCs w:val="20"/>
              </w:rPr>
            </w:pPr>
            <w:hyperlink r:id="rId279"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3FCC20A0" w:rsidR="003F5D00" w:rsidRDefault="0032744A" w:rsidP="003F5D00">
            <w:pPr>
              <w:rPr>
                <w:rFonts w:ascii="Times New Roman" w:hAnsi="Times New Roman"/>
                <w:szCs w:val="20"/>
              </w:rPr>
            </w:pPr>
            <w:hyperlink r:id="rId280"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w:t>
            </w:r>
            <w:proofErr w:type="gramStart"/>
            <w:r>
              <w:rPr>
                <w:rFonts w:eastAsia="Times New Roman"/>
                <w:color w:val="FF0000"/>
                <w:u w:val="single"/>
              </w:rPr>
              <w:t>SIB</w:t>
            </w:r>
            <w:proofErr w:type="gramEnd"/>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 xml:space="preserve">FFS how to support enable/disable the early </w:t>
            </w:r>
            <w:proofErr w:type="gramStart"/>
            <w:r>
              <w:rPr>
                <w:rFonts w:eastAsia="Times New Roman"/>
                <w:strike/>
                <w:color w:val="FF0000"/>
              </w:rPr>
              <w:t>indication</w:t>
            </w:r>
            <w:proofErr w:type="gramEnd"/>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w:t>
            </w:r>
            <w:proofErr w:type="gramStart"/>
            <w:r>
              <w:rPr>
                <w:rFonts w:eastAsia="Times New Roman"/>
                <w:strike/>
                <w:color w:val="FF0000"/>
              </w:rPr>
              <w:t>indication</w:t>
            </w:r>
            <w:proofErr w:type="gramEnd"/>
            <w:r>
              <w:rPr>
                <w:rFonts w:eastAsia="Times New Roman"/>
                <w:strike/>
                <w:color w:val="FF0000"/>
              </w:rPr>
              <w:t xml:space="preserve">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 xml:space="preserve">For the RedCap UE capabilities, current definition of Rel-15/16 L1 UE capabilities mandatory without capability signalling in TR38.822 is reused by default, unless any update is </w:t>
            </w:r>
            <w:proofErr w:type="gramStart"/>
            <w:r w:rsidRPr="00055697">
              <w:rPr>
                <w:rFonts w:ascii="Times New Roman" w:hAnsi="Times New Roman"/>
                <w:szCs w:val="20"/>
              </w:rPr>
              <w:t>agreed</w:t>
            </w:r>
            <w:proofErr w:type="gramEnd"/>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A RedCap UE type from RAN1 point of view supports a maximum bandwidth of 20MHz for FR1 and 100MHz for </w:t>
            </w:r>
            <w:proofErr w:type="gramStart"/>
            <w:r w:rsidRPr="00055697">
              <w:rPr>
                <w:rFonts w:ascii="Times New Roman" w:hAnsi="Times New Roman"/>
                <w:szCs w:val="20"/>
                <w:lang w:val="en-US"/>
              </w:rPr>
              <w:t>FR2</w:t>
            </w:r>
            <w:proofErr w:type="gramEnd"/>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Further discuss whether to capture also one or more of the following capabilities to RedCap UE type </w:t>
            </w:r>
            <w:proofErr w:type="gramStart"/>
            <w:r w:rsidRPr="00055697">
              <w:rPr>
                <w:rFonts w:ascii="Times New Roman" w:hAnsi="Times New Roman"/>
                <w:szCs w:val="20"/>
                <w:lang w:val="en-US"/>
              </w:rPr>
              <w:t>description</w:t>
            </w:r>
            <w:proofErr w:type="gramEnd"/>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Supports either 1 or 2 Rx branches and corresponding maximum DL MIMO </w:t>
            </w:r>
            <w:proofErr w:type="gramStart"/>
            <w:r w:rsidRPr="00055697">
              <w:rPr>
                <w:rFonts w:ascii="Times New Roman" w:hAnsi="Times New Roman"/>
                <w:szCs w:val="20"/>
                <w:lang w:val="en-US"/>
              </w:rPr>
              <w:t>layers</w:t>
            </w:r>
            <w:proofErr w:type="gramEnd"/>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 xml:space="preserve">Supports either FD-FDD or Type A HD-FDD operation for FR1 FDD </w:t>
            </w:r>
            <w:proofErr w:type="gramStart"/>
            <w:r w:rsidRPr="00055697">
              <w:rPr>
                <w:rFonts w:ascii="Times New Roman" w:hAnsi="Times New Roman"/>
                <w:szCs w:val="20"/>
                <w:lang w:val="en-US"/>
              </w:rPr>
              <w:t>bands</w:t>
            </w:r>
            <w:proofErr w:type="gramEnd"/>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w:t>
            </w:r>
            <w:proofErr w:type="gramStart"/>
            <w:r w:rsidRPr="00E87E31">
              <w:rPr>
                <w:rFonts w:ascii="Times New Roman" w:hAnsi="Times New Roman"/>
                <w:bCs/>
                <w:szCs w:val="20"/>
              </w:rPr>
              <w:t>e</w:t>
            </w:r>
            <w:proofErr w:type="gramEnd"/>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 xml:space="preserve">FFS </w:t>
            </w:r>
            <w:proofErr w:type="gramStart"/>
            <w:r w:rsidRPr="00E87E31">
              <w:rPr>
                <w:rFonts w:ascii="Times New Roman" w:hAnsi="Times New Roman"/>
                <w:bCs/>
                <w:szCs w:val="20"/>
              </w:rPr>
              <w:t>details</w:t>
            </w:r>
            <w:proofErr w:type="gramEnd"/>
          </w:p>
          <w:p w14:paraId="73DA9C97" w14:textId="1C00D705" w:rsidR="00C377FC" w:rsidRPr="00A96A89" w:rsidRDefault="00C377FC" w:rsidP="00E56A05">
            <w:pPr>
              <w:numPr>
                <w:ilvl w:val="1"/>
                <w:numId w:val="25"/>
              </w:numPr>
              <w:spacing w:line="252" w:lineRule="auto"/>
              <w:contextualSpacing/>
              <w:rPr>
                <w:rFonts w:ascii="Times New Roman" w:hAnsi="Times New Roman"/>
                <w:szCs w:val="20"/>
                <w:lang w:val="en-US"/>
              </w:rPr>
            </w:pPr>
            <w:r>
              <w:lastRenderedPageBreak/>
              <w:t xml:space="preserve">Draft LS in </w:t>
            </w:r>
            <w:hyperlink r:id="rId281"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82"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77222EDB" w:rsidR="00163E91" w:rsidRPr="003F5D00" w:rsidRDefault="0032744A" w:rsidP="00650D74">
            <w:pPr>
              <w:rPr>
                <w:rFonts w:ascii="Times New Roman" w:hAnsi="Times New Roman"/>
                <w:szCs w:val="20"/>
              </w:rPr>
            </w:pPr>
            <w:hyperlink r:id="rId283"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601F8FE5" w:rsidR="00163E91" w:rsidRPr="003F5D00" w:rsidRDefault="0032744A" w:rsidP="00650D74">
            <w:pPr>
              <w:rPr>
                <w:rFonts w:ascii="Times New Roman" w:hAnsi="Times New Roman"/>
                <w:szCs w:val="20"/>
              </w:rPr>
            </w:pPr>
            <w:hyperlink r:id="rId284"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 xml:space="preserve">It is up to RAN2 for PRACH preamble partitioning for Msg1-based early </w:t>
            </w:r>
            <w:proofErr w:type="gramStart"/>
            <w:r w:rsidRPr="00296098">
              <w:rPr>
                <w:rFonts w:ascii="Times New Roman" w:eastAsia="SimSun" w:hAnsi="Times New Roman"/>
                <w:color w:val="000000"/>
                <w:szCs w:val="20"/>
                <w:lang w:val="en-US" w:eastAsia="zh-CN"/>
              </w:rPr>
              <w:t>indication</w:t>
            </w:r>
            <w:proofErr w:type="gramEnd"/>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747C4D17" w:rsidR="008F1D7F" w:rsidRPr="003F5D00" w:rsidRDefault="0032744A" w:rsidP="006225AE">
            <w:pPr>
              <w:rPr>
                <w:rFonts w:ascii="Times New Roman" w:hAnsi="Times New Roman"/>
                <w:szCs w:val="20"/>
              </w:rPr>
            </w:pPr>
            <w:hyperlink r:id="rId285"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0B938011" w:rsidR="008F1D7F" w:rsidRPr="003F5D00" w:rsidRDefault="0032744A" w:rsidP="006225AE">
            <w:pPr>
              <w:rPr>
                <w:rFonts w:ascii="Times New Roman" w:hAnsi="Times New Roman"/>
                <w:szCs w:val="20"/>
              </w:rPr>
            </w:pPr>
            <w:hyperlink r:id="rId286"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2EAFA2F9" w:rsidR="00642308" w:rsidRPr="003F5D00" w:rsidRDefault="0032744A" w:rsidP="00642308">
            <w:pPr>
              <w:rPr>
                <w:rFonts w:ascii="Times New Roman" w:hAnsi="Times New Roman"/>
                <w:szCs w:val="20"/>
              </w:rPr>
            </w:pPr>
            <w:hyperlink r:id="rId287"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1B2DF5E7" w:rsidR="00DC205C" w:rsidRPr="00DC205C" w:rsidRDefault="0032744A" w:rsidP="00DC205C">
            <w:pPr>
              <w:rPr>
                <w:rFonts w:ascii="Times New Roman" w:hAnsi="Times New Roman"/>
                <w:szCs w:val="20"/>
                <w:lang w:eastAsia="x-none"/>
              </w:rPr>
            </w:pPr>
            <w:hyperlink r:id="rId288"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11909B22" w:rsidR="00DC205C" w:rsidRPr="00DC205C" w:rsidRDefault="0032744A" w:rsidP="00DC205C">
            <w:pPr>
              <w:rPr>
                <w:rFonts w:ascii="Times New Roman" w:hAnsi="Times New Roman"/>
                <w:szCs w:val="20"/>
                <w:lang w:eastAsia="x-none"/>
              </w:rPr>
            </w:pPr>
            <w:hyperlink r:id="rId289"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487B94A4" w:rsidR="00DC205C" w:rsidRDefault="0032744A" w:rsidP="00DC205C">
            <w:pPr>
              <w:rPr>
                <w:rFonts w:ascii="Times New Roman" w:hAnsi="Times New Roman"/>
                <w:szCs w:val="20"/>
                <w:lang w:eastAsia="x-none"/>
              </w:rPr>
            </w:pPr>
            <w:hyperlink r:id="rId290"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9" w:name="_Toc167515163"/>
      <w:r>
        <w:rPr>
          <w:rFonts w:ascii="Arial" w:eastAsia="Times New Roman" w:hAnsi="Arial"/>
          <w:sz w:val="36"/>
          <w:szCs w:val="20"/>
        </w:rPr>
        <w:t>RRC parameter list</w:t>
      </w:r>
      <w:bookmarkEnd w:id="49"/>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922D10B" w:rsidR="000838FF" w:rsidRPr="00CC2D00" w:rsidRDefault="0032744A" w:rsidP="00650D74">
            <w:pPr>
              <w:rPr>
                <w:rFonts w:ascii="Times New Roman" w:hAnsi="Times New Roman"/>
                <w:szCs w:val="20"/>
                <w:lang w:eastAsia="x-none"/>
              </w:rPr>
            </w:pPr>
            <w:hyperlink r:id="rId291"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1E34DF8" w:rsidR="000838FF" w:rsidRDefault="0032744A" w:rsidP="00650D74">
            <w:pPr>
              <w:rPr>
                <w:rFonts w:ascii="Times New Roman" w:hAnsi="Times New Roman"/>
              </w:rPr>
            </w:pPr>
            <w:hyperlink r:id="rId292"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AE9C2DD" w:rsidR="00CB7A94" w:rsidRPr="00CC2D00" w:rsidRDefault="0032744A" w:rsidP="00650D74">
            <w:pPr>
              <w:rPr>
                <w:rFonts w:ascii="Times New Roman" w:hAnsi="Times New Roman"/>
                <w:szCs w:val="20"/>
                <w:lang w:eastAsia="x-none"/>
              </w:rPr>
            </w:pPr>
            <w:hyperlink r:id="rId293"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50" w:name="_Ref85624592"/>
          <w:p w14:paraId="5AE5EB8B" w14:textId="3ACC32B2"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0"/>
          </w:p>
          <w:bookmarkStart w:id="51" w:name="_Ref84445837"/>
          <w:p w14:paraId="418A2876" w14:textId="0D66D004"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51"/>
          </w:p>
          <w:p w14:paraId="6C3EFF18" w14:textId="77777777" w:rsidR="000838FF" w:rsidRDefault="000838FF" w:rsidP="000838FF">
            <w:pPr>
              <w:rPr>
                <w:rFonts w:ascii="Times New Roman" w:hAnsi="Times New Roman"/>
                <w:szCs w:val="22"/>
                <w:lang w:val="en-US"/>
              </w:rPr>
            </w:pPr>
          </w:p>
          <w:p w14:paraId="47CD3FD1" w14:textId="0673BE2E" w:rsidR="005F06C9" w:rsidRPr="005F06C9" w:rsidRDefault="0032744A" w:rsidP="005F06C9">
            <w:pPr>
              <w:rPr>
                <w:rFonts w:ascii="Times New Roman" w:hAnsi="Times New Roman"/>
                <w:szCs w:val="22"/>
                <w:lang w:val="en-US"/>
              </w:rPr>
            </w:pPr>
            <w:hyperlink r:id="rId294"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1E479BDD" w:rsidR="005F06C9" w:rsidRPr="005F06C9" w:rsidRDefault="0032744A" w:rsidP="005F06C9">
            <w:pPr>
              <w:rPr>
                <w:rFonts w:ascii="Times New Roman" w:hAnsi="Times New Roman"/>
                <w:szCs w:val="22"/>
                <w:lang w:val="en-US"/>
              </w:rPr>
            </w:pPr>
            <w:hyperlink r:id="rId295"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13BB6524" w:rsidR="005F06C9" w:rsidRPr="005F06C9" w:rsidRDefault="0032744A" w:rsidP="005F06C9">
            <w:pPr>
              <w:rPr>
                <w:rFonts w:ascii="Times New Roman" w:hAnsi="Times New Roman"/>
                <w:szCs w:val="22"/>
                <w:lang w:val="en-US"/>
              </w:rPr>
            </w:pPr>
            <w:hyperlink r:id="rId296"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52A4C202" w:rsidR="005F06C9" w:rsidRDefault="0032744A" w:rsidP="005F06C9">
            <w:pPr>
              <w:rPr>
                <w:rFonts w:ascii="Times New Roman" w:hAnsi="Times New Roman"/>
                <w:szCs w:val="22"/>
                <w:lang w:val="en-US"/>
              </w:rPr>
            </w:pPr>
            <w:hyperlink r:id="rId297"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27BC057F" w:rsidR="00FF4139" w:rsidRPr="00CC2D00" w:rsidRDefault="0032744A" w:rsidP="00E51FBF">
            <w:pPr>
              <w:rPr>
                <w:rFonts w:ascii="Times New Roman" w:hAnsi="Times New Roman"/>
                <w:szCs w:val="20"/>
                <w:lang w:eastAsia="x-none"/>
              </w:rPr>
            </w:pPr>
            <w:hyperlink r:id="rId298"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6A70412D" w:rsidR="00FF4139" w:rsidRDefault="0032744A" w:rsidP="00E51FBF">
            <w:pPr>
              <w:rPr>
                <w:rFonts w:ascii="Times New Roman" w:hAnsi="Times New Roman"/>
              </w:rPr>
            </w:pPr>
            <w:hyperlink r:id="rId299"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4F4ED128" w:rsidR="003677BC" w:rsidRPr="003677BC" w:rsidRDefault="0032744A" w:rsidP="003677BC">
            <w:pPr>
              <w:rPr>
                <w:rFonts w:ascii="Times New Roman" w:hAnsi="Times New Roman"/>
                <w:szCs w:val="22"/>
                <w:lang w:val="en-US"/>
              </w:rPr>
            </w:pPr>
            <w:hyperlink r:id="rId300"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1F44356E" w:rsidR="003677BC" w:rsidRDefault="0032744A" w:rsidP="003677BC">
            <w:pPr>
              <w:rPr>
                <w:rFonts w:ascii="Times New Roman" w:hAnsi="Times New Roman"/>
                <w:szCs w:val="22"/>
                <w:lang w:val="en-US"/>
              </w:rPr>
            </w:pPr>
            <w:hyperlink r:id="rId301"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2" w:name="_Ref96336478"/>
          <w:bookmarkStart w:id="53" w:name="_Ref96336264"/>
          <w:p w14:paraId="4E73E4F8" w14:textId="3F0C6B95"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2"/>
          </w:p>
          <w:bookmarkStart w:id="54" w:name="_Ref96336605"/>
          <w:p w14:paraId="4F23CD4B" w14:textId="2D137E0C"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3"/>
            <w:bookmarkEnd w:id="54"/>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6522806C" w:rsidR="00931AC0" w:rsidRPr="00931AC0" w:rsidRDefault="0032744A" w:rsidP="00931AC0">
            <w:pPr>
              <w:spacing w:line="252" w:lineRule="auto"/>
              <w:contextualSpacing/>
              <w:jc w:val="both"/>
              <w:rPr>
                <w:lang w:val="en-US"/>
              </w:rPr>
            </w:pPr>
            <w:hyperlink r:id="rId302"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2928BA4B" w:rsidR="00931AC0" w:rsidRDefault="0032744A" w:rsidP="00931AC0">
            <w:pPr>
              <w:spacing w:line="252" w:lineRule="auto"/>
              <w:contextualSpacing/>
              <w:jc w:val="both"/>
              <w:rPr>
                <w:lang w:val="en-US"/>
              </w:rPr>
            </w:pPr>
            <w:hyperlink r:id="rId303"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2CFF9441" w:rsidR="006518CF" w:rsidRPr="003677BC" w:rsidRDefault="0032744A" w:rsidP="006518CF">
            <w:pPr>
              <w:rPr>
                <w:rFonts w:ascii="Times New Roman" w:hAnsi="Times New Roman"/>
                <w:szCs w:val="22"/>
                <w:lang w:val="en-US"/>
              </w:rPr>
            </w:pPr>
            <w:hyperlink r:id="rId304"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3B5C1D74" w:rsidR="006518CF" w:rsidRDefault="0032744A" w:rsidP="006518CF">
            <w:pPr>
              <w:rPr>
                <w:rFonts w:ascii="Times New Roman" w:hAnsi="Times New Roman"/>
                <w:szCs w:val="22"/>
                <w:lang w:val="en-US"/>
              </w:rPr>
            </w:pPr>
            <w:hyperlink r:id="rId305"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32581B19" w:rsidR="006518CF" w:rsidRPr="003677BC" w:rsidRDefault="0032744A" w:rsidP="006518CF">
            <w:pPr>
              <w:rPr>
                <w:rFonts w:ascii="Times New Roman" w:hAnsi="Times New Roman"/>
                <w:szCs w:val="22"/>
                <w:lang w:val="en-US"/>
              </w:rPr>
            </w:pPr>
            <w:hyperlink r:id="rId306"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1C42F8AC" w:rsidR="006518CF" w:rsidRPr="003677BC" w:rsidRDefault="0032744A" w:rsidP="006518CF">
            <w:pPr>
              <w:rPr>
                <w:rFonts w:ascii="Times New Roman" w:hAnsi="Times New Roman"/>
                <w:szCs w:val="22"/>
                <w:lang w:val="en-US"/>
              </w:rPr>
            </w:pPr>
            <w:hyperlink r:id="rId307"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5" w:name="_Toc167515164"/>
      <w:r>
        <w:rPr>
          <w:rFonts w:ascii="Arial" w:eastAsia="Times New Roman" w:hAnsi="Arial"/>
          <w:sz w:val="36"/>
          <w:szCs w:val="20"/>
        </w:rPr>
        <w:t xml:space="preserve">UE feature </w:t>
      </w:r>
      <w:r w:rsidR="00FD57E9">
        <w:rPr>
          <w:rFonts w:ascii="Arial" w:eastAsia="Times New Roman" w:hAnsi="Arial"/>
          <w:sz w:val="36"/>
          <w:szCs w:val="20"/>
        </w:rPr>
        <w:t>list</w:t>
      </w:r>
      <w:bookmarkEnd w:id="55"/>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588653C3" w:rsidR="00AA024D" w:rsidRDefault="0032744A" w:rsidP="00650D74">
            <w:pPr>
              <w:rPr>
                <w:rFonts w:ascii="Times New Roman" w:hAnsi="Times New Roman"/>
                <w:szCs w:val="20"/>
                <w:lang w:eastAsia="x-none"/>
              </w:rPr>
            </w:pPr>
            <w:hyperlink r:id="rId308"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52805262" w:rsidR="00AA024D" w:rsidRDefault="0032744A" w:rsidP="00AA024D">
            <w:pPr>
              <w:ind w:left="1418" w:hanging="1418"/>
              <w:rPr>
                <w:rFonts w:ascii="Times New Roman" w:hAnsi="Times New Roman"/>
                <w:szCs w:val="20"/>
                <w:lang w:eastAsia="x-none"/>
              </w:rPr>
            </w:pPr>
            <w:hyperlink r:id="rId309"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lastRenderedPageBreak/>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w:t>
            </w:r>
            <w:proofErr w:type="gramStart"/>
            <w:r>
              <w:rPr>
                <w:lang w:eastAsia="x-none"/>
              </w:rPr>
              <w:t>Optional”</w:t>
            </w:r>
            <w:proofErr w:type="gramEnd"/>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 xml:space="preserve">The sentence in “Consequence if the feature is not supported by the UE” in FG28-1 is revised as “Network assumes the UE is not a RedCap </w:t>
            </w:r>
            <w:proofErr w:type="gramStart"/>
            <w:r>
              <w:rPr>
                <w:lang w:eastAsia="x-none"/>
              </w:rPr>
              <w:t>UE”</w:t>
            </w:r>
            <w:proofErr w:type="gramEnd"/>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 xml:space="preserve">The sentence in “Consequence if the feature is not supported by the UE” in FG28-3 is revised as “UE is assumed to support FD-FDD in FDD </w:t>
            </w:r>
            <w:proofErr w:type="gramStart"/>
            <w:r>
              <w:rPr>
                <w:lang w:eastAsia="x-none"/>
              </w:rPr>
              <w:t>bands”</w:t>
            </w:r>
            <w:proofErr w:type="gramEnd"/>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 xml:space="preserve">FG 28-4 is </w:t>
            </w:r>
            <w:proofErr w:type="gramStart"/>
            <w:r>
              <w:rPr>
                <w:lang w:eastAsia="x-none"/>
              </w:rPr>
              <w:t>removed</w:t>
            </w:r>
            <w:proofErr w:type="gramEnd"/>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 xml:space="preserve">Add a note in FG 1-4 (256QAM for PDSCH) that “For RedCap UEs, the 256QAM MCS table for PDSCH and CQI table 2 are only supported if the UE supports 256QAM for </w:t>
            </w:r>
            <w:proofErr w:type="gramStart"/>
            <w:r>
              <w:rPr>
                <w:lang w:eastAsia="x-none"/>
              </w:rPr>
              <w:t>PDSCH”</w:t>
            </w:r>
            <w:proofErr w:type="gramEnd"/>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A5A77C2" w:rsidR="000D584E" w:rsidRPr="00CC2D00" w:rsidRDefault="0032744A" w:rsidP="00E51FBF">
            <w:pPr>
              <w:rPr>
                <w:rFonts w:ascii="Times New Roman" w:hAnsi="Times New Roman"/>
                <w:szCs w:val="20"/>
                <w:lang w:eastAsia="x-none"/>
              </w:rPr>
            </w:pPr>
            <w:hyperlink r:id="rId310"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18044BAB" w:rsidR="00BA00EF" w:rsidRDefault="0032744A" w:rsidP="00BA00EF">
            <w:pPr>
              <w:ind w:left="1418" w:hanging="1418"/>
              <w:rPr>
                <w:rFonts w:ascii="Times New Roman" w:hAnsi="Times New Roman"/>
                <w:szCs w:val="20"/>
                <w:lang w:eastAsia="x-none"/>
              </w:rPr>
            </w:pPr>
            <w:hyperlink r:id="rId311"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2436C839" w:rsidR="00BA00EF" w:rsidRDefault="0032744A" w:rsidP="00BA00EF">
            <w:pPr>
              <w:ind w:left="1418" w:hanging="1418"/>
              <w:rPr>
                <w:rFonts w:ascii="Times New Roman" w:hAnsi="Times New Roman"/>
                <w:szCs w:val="20"/>
                <w:lang w:eastAsia="x-none"/>
              </w:rPr>
            </w:pPr>
            <w:hyperlink r:id="rId312"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 xml:space="preserve">FG 28-5 is </w:t>
            </w:r>
            <w:proofErr w:type="gramStart"/>
            <w:r w:rsidRPr="00FD0B90">
              <w:rPr>
                <w:rFonts w:cs="Times"/>
                <w:szCs w:val="20"/>
                <w:lang w:eastAsia="ja-JP"/>
              </w:rPr>
              <w:t>removed</w:t>
            </w:r>
            <w:proofErr w:type="gramEnd"/>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 xml:space="preserve">Add a note in FG 1-5 (256QAM for PUSCH) that “For RedCap UEs, the 256QAM MCS table for PUSCH is only supported if the UE supports 256QAM for </w:t>
            </w:r>
            <w:proofErr w:type="gramStart"/>
            <w:r w:rsidRPr="00FD0B90">
              <w:rPr>
                <w:rFonts w:cs="Times"/>
                <w:szCs w:val="20"/>
                <w:lang w:eastAsia="ja-JP"/>
              </w:rPr>
              <w:t>PUSCH”</w:t>
            </w:r>
            <w:proofErr w:type="gramEnd"/>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 xml:space="preserve">Supported Rx branches and corresponding maximum DL MIMO </w:t>
            </w:r>
            <w:proofErr w:type="gramStart"/>
            <w:r>
              <w:rPr>
                <w:szCs w:val="21"/>
                <w:lang w:val="en-US"/>
              </w:rPr>
              <w:t>layers</w:t>
            </w:r>
            <w:proofErr w:type="gramEnd"/>
          </w:p>
          <w:p w14:paraId="6CE5FD29" w14:textId="77777777" w:rsidR="00FD0B90" w:rsidRDefault="00FD0B90" w:rsidP="00FD0B90">
            <w:pPr>
              <w:numPr>
                <w:ilvl w:val="2"/>
                <w:numId w:val="25"/>
              </w:numPr>
              <w:spacing w:line="252" w:lineRule="auto"/>
              <w:contextualSpacing/>
              <w:rPr>
                <w:szCs w:val="21"/>
                <w:lang w:val="en-US"/>
              </w:rPr>
            </w:pPr>
            <w:r>
              <w:rPr>
                <w:szCs w:val="21"/>
                <w:lang w:val="en-US"/>
              </w:rPr>
              <w:t xml:space="preserve">RedCap UE must indicate this capability from RAN1 </w:t>
            </w:r>
            <w:proofErr w:type="gramStart"/>
            <w:r>
              <w:rPr>
                <w:szCs w:val="21"/>
                <w:lang w:val="en-US"/>
              </w:rPr>
              <w:t>perspective</w:t>
            </w:r>
            <w:proofErr w:type="gramEnd"/>
          </w:p>
          <w:p w14:paraId="4E2DF093" w14:textId="77777777" w:rsidR="00FD0B90" w:rsidRDefault="00FD0B90" w:rsidP="00FD0B90">
            <w:pPr>
              <w:numPr>
                <w:ilvl w:val="1"/>
                <w:numId w:val="43"/>
              </w:numPr>
              <w:rPr>
                <w:sz w:val="22"/>
                <w:szCs w:val="20"/>
                <w:lang w:val="en-US"/>
              </w:rPr>
            </w:pPr>
            <w:r>
              <w:rPr>
                <w:szCs w:val="21"/>
                <w:lang w:val="en-US"/>
              </w:rPr>
              <w:t xml:space="preserve">Supported FDD </w:t>
            </w:r>
            <w:proofErr w:type="gramStart"/>
            <w:r>
              <w:rPr>
                <w:szCs w:val="21"/>
                <w:lang w:val="en-US"/>
              </w:rPr>
              <w:t>operation</w:t>
            </w:r>
            <w:proofErr w:type="gramEnd"/>
          </w:p>
          <w:p w14:paraId="537319C8" w14:textId="77777777" w:rsidR="00FD0B90" w:rsidRPr="00FD0B90" w:rsidRDefault="00FD0B90" w:rsidP="00FD0B90">
            <w:pPr>
              <w:numPr>
                <w:ilvl w:val="1"/>
                <w:numId w:val="43"/>
              </w:numPr>
              <w:rPr>
                <w:sz w:val="22"/>
                <w:lang w:val="en-US"/>
              </w:rPr>
            </w:pPr>
            <w:r>
              <w:rPr>
                <w:szCs w:val="21"/>
                <w:lang w:val="en-US"/>
              </w:rPr>
              <w:t xml:space="preserve">Supported maximum DL modulation </w:t>
            </w:r>
            <w:proofErr w:type="gramStart"/>
            <w:r>
              <w:rPr>
                <w:szCs w:val="21"/>
                <w:lang w:val="en-US"/>
              </w:rPr>
              <w:t>order</w:t>
            </w:r>
            <w:proofErr w:type="gramEnd"/>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xml:space="preserve">) is currently per FSPC and that it is up to RAN2 whether to signal per band or per </w:t>
            </w:r>
            <w:proofErr w:type="gramStart"/>
            <w:r>
              <w:rPr>
                <w:szCs w:val="21"/>
                <w:lang w:val="en-US"/>
              </w:rPr>
              <w:t>FSPC”</w:t>
            </w:r>
            <w:proofErr w:type="gramEnd"/>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 xml:space="preserve">FFS other early indication </w:t>
            </w:r>
            <w:proofErr w:type="gramStart"/>
            <w:r>
              <w:rPr>
                <w:szCs w:val="21"/>
                <w:lang w:val="en-US"/>
              </w:rPr>
              <w:t>schemes</w:t>
            </w:r>
            <w:proofErr w:type="gramEnd"/>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326DE1F4" w:rsidR="00B90D54" w:rsidRDefault="0032744A" w:rsidP="00E73B5D">
            <w:pPr>
              <w:rPr>
                <w:rFonts w:ascii="Times New Roman" w:hAnsi="Times New Roman"/>
                <w:szCs w:val="20"/>
                <w:lang w:eastAsia="x-none"/>
              </w:rPr>
            </w:pPr>
            <w:hyperlink r:id="rId313"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665FC04E" w:rsidR="00046436" w:rsidRDefault="0032744A" w:rsidP="00046436">
            <w:pPr>
              <w:ind w:left="1418" w:hanging="1418"/>
              <w:rPr>
                <w:rFonts w:ascii="Times New Roman" w:hAnsi="Times New Roman"/>
                <w:szCs w:val="20"/>
                <w:lang w:eastAsia="x-none"/>
              </w:rPr>
            </w:pPr>
            <w:hyperlink r:id="rId314"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6BA65827" w:rsidR="00046436" w:rsidRDefault="0032744A" w:rsidP="00046436">
            <w:pPr>
              <w:ind w:left="1418" w:hanging="1418"/>
              <w:rPr>
                <w:rFonts w:ascii="Times New Roman" w:hAnsi="Times New Roman"/>
                <w:szCs w:val="20"/>
                <w:lang w:eastAsia="x-none"/>
              </w:rPr>
            </w:pPr>
            <w:hyperlink r:id="rId315"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36BC9609" w:rsidR="00046436" w:rsidRDefault="0032744A" w:rsidP="00046436">
            <w:pPr>
              <w:ind w:left="1418" w:hanging="1418"/>
              <w:rPr>
                <w:rFonts w:ascii="Times New Roman" w:hAnsi="Times New Roman"/>
                <w:szCs w:val="20"/>
                <w:lang w:eastAsia="x-none"/>
              </w:rPr>
            </w:pPr>
            <w:hyperlink r:id="rId316"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the configuration(s) needed for RedCap UE to perform random </w:t>
            </w:r>
            <w:proofErr w:type="gramStart"/>
            <w:r w:rsidRPr="00391403">
              <w:rPr>
                <w:szCs w:val="21"/>
                <w:lang w:val="en-US"/>
              </w:rPr>
              <w:t>access</w:t>
            </w:r>
            <w:proofErr w:type="gramEnd"/>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w:t>
            </w:r>
            <w:proofErr w:type="gramStart"/>
            <w:r w:rsidRPr="00391403">
              <w:rPr>
                <w:szCs w:val="21"/>
                <w:lang w:val="en-US"/>
              </w:rPr>
              <w:t>access</w:t>
            </w:r>
            <w:proofErr w:type="gramEnd"/>
            <w:r w:rsidRPr="00391403">
              <w:rPr>
                <w:szCs w:val="21"/>
                <w:lang w:val="en-US"/>
              </w:rPr>
              <w:t xml:space="preserve">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For separate initial DL BWP only used for RACH, SSB may or may not be </w:t>
            </w:r>
            <w:proofErr w:type="gramStart"/>
            <w:r w:rsidRPr="00391403">
              <w:rPr>
                <w:szCs w:val="21"/>
                <w:lang w:val="en-US"/>
              </w:rPr>
              <w:t>included</w:t>
            </w:r>
            <w:proofErr w:type="gramEnd"/>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Component in FG 28-1 is updated as </w:t>
            </w:r>
            <w:proofErr w:type="gramStart"/>
            <w:r w:rsidRPr="00653C3D">
              <w:rPr>
                <w:rFonts w:ascii="Times New Roman" w:hAnsi="Times New Roman"/>
                <w:szCs w:val="20"/>
              </w:rPr>
              <w:t>follows</w:t>
            </w:r>
            <w:proofErr w:type="gramEnd"/>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 xml:space="preserve">It includes the configuration(s) needed for RedCap UE to perform random </w:t>
            </w:r>
            <w:proofErr w:type="gramStart"/>
            <w:r w:rsidRPr="002B4177">
              <w:rPr>
                <w:szCs w:val="21"/>
                <w:lang w:val="en-US"/>
              </w:rPr>
              <w:t>access</w:t>
            </w:r>
            <w:proofErr w:type="gramEnd"/>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 xml:space="preserve">r </w:t>
            </w:r>
            <w:proofErr w:type="gramStart"/>
            <w:r w:rsidRPr="00653C3D">
              <w:rPr>
                <w:rFonts w:ascii="Times New Roman" w:hAnsi="Times New Roman"/>
                <w:szCs w:val="20"/>
              </w:rPr>
              <w:t>FR2</w:t>
            </w:r>
            <w:proofErr w:type="gramEnd"/>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29D1EE63" w:rsidR="00F911EE" w:rsidRDefault="0032744A" w:rsidP="00F911EE">
            <w:pPr>
              <w:ind w:left="1418" w:hanging="1418"/>
              <w:rPr>
                <w:lang w:eastAsia="x-none"/>
              </w:rPr>
            </w:pPr>
            <w:hyperlink r:id="rId317"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747364DE" w:rsidR="00F911EE" w:rsidRPr="007316CF" w:rsidRDefault="0032744A" w:rsidP="00F911EE">
            <w:pPr>
              <w:ind w:left="1418" w:hanging="1418"/>
              <w:rPr>
                <w:lang w:eastAsia="x-none"/>
              </w:rPr>
            </w:pPr>
            <w:hyperlink r:id="rId318"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133FC36E" w:rsidR="00F911EE" w:rsidRPr="007316CF" w:rsidRDefault="0032744A" w:rsidP="00F911EE">
            <w:pPr>
              <w:ind w:left="1418" w:hanging="1418"/>
              <w:rPr>
                <w:lang w:eastAsia="x-none"/>
              </w:rPr>
            </w:pPr>
            <w:hyperlink r:id="rId319"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77E0DB09" w:rsidR="00F911EE" w:rsidRPr="007316CF" w:rsidRDefault="0032744A" w:rsidP="00F911EE">
            <w:pPr>
              <w:ind w:left="1418" w:hanging="1418"/>
              <w:rPr>
                <w:lang w:eastAsia="x-none"/>
              </w:rPr>
            </w:pPr>
            <w:hyperlink r:id="rId320"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165620AD" w:rsidR="00F911EE" w:rsidRPr="007316CF" w:rsidRDefault="0032744A" w:rsidP="00F911EE">
            <w:pPr>
              <w:ind w:left="1418" w:hanging="1418"/>
              <w:rPr>
                <w:lang w:eastAsia="x-none"/>
              </w:rPr>
            </w:pPr>
            <w:hyperlink r:id="rId321"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3426160E" w:rsidR="00F911EE" w:rsidRPr="007316CF" w:rsidRDefault="0032744A" w:rsidP="00F911EE">
            <w:pPr>
              <w:ind w:left="1418" w:hanging="1418"/>
              <w:rPr>
                <w:lang w:eastAsia="x-none"/>
              </w:rPr>
            </w:pPr>
            <w:hyperlink r:id="rId322"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 xml:space="preserve">1 UE-specific RRC configured DL BWP per </w:t>
            </w:r>
            <w:proofErr w:type="gramStart"/>
            <w:r w:rsidRPr="00500EC2">
              <w:rPr>
                <w:color w:val="000000"/>
              </w:rPr>
              <w:t>carrier</w:t>
            </w:r>
            <w:proofErr w:type="gramEnd"/>
          </w:p>
          <w:p w14:paraId="2A61FC11" w14:textId="77777777" w:rsidR="00F911EE" w:rsidRPr="00500EC2" w:rsidRDefault="00F911EE" w:rsidP="00F911EE">
            <w:pPr>
              <w:numPr>
                <w:ilvl w:val="1"/>
                <w:numId w:val="43"/>
              </w:numPr>
              <w:rPr>
                <w:color w:val="000000"/>
              </w:rPr>
            </w:pPr>
            <w:r w:rsidRPr="00500EC2">
              <w:rPr>
                <w:color w:val="000000"/>
              </w:rPr>
              <w:t xml:space="preserve">1 UE-specific RRC configured UL BWP per </w:t>
            </w:r>
            <w:proofErr w:type="gramStart"/>
            <w:r w:rsidRPr="00500EC2">
              <w:rPr>
                <w:color w:val="000000"/>
              </w:rPr>
              <w:t>carrier</w:t>
            </w:r>
            <w:proofErr w:type="gramEnd"/>
          </w:p>
          <w:p w14:paraId="0C0FE8E1" w14:textId="77777777" w:rsidR="00F911EE" w:rsidRPr="00500EC2" w:rsidRDefault="00F911EE" w:rsidP="00F911EE">
            <w:pPr>
              <w:numPr>
                <w:ilvl w:val="1"/>
                <w:numId w:val="43"/>
              </w:numPr>
              <w:rPr>
                <w:color w:val="000000"/>
              </w:rPr>
            </w:pPr>
            <w:r w:rsidRPr="00500EC2">
              <w:rPr>
                <w:color w:val="000000"/>
              </w:rPr>
              <w:t xml:space="preserve">RRC reconfiguration of any parameters related to </w:t>
            </w:r>
            <w:proofErr w:type="gramStart"/>
            <w:r w:rsidRPr="00500EC2">
              <w:rPr>
                <w:color w:val="000000"/>
              </w:rPr>
              <w:t>BWP</w:t>
            </w:r>
            <w:proofErr w:type="gramEnd"/>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lastRenderedPageBreak/>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proofErr w:type="gramStart"/>
            <w:r w:rsidRPr="00500EC2">
              <w:rPr>
                <w:lang w:eastAsia="x-none"/>
              </w:rPr>
              <w:t>band</w:t>
            </w:r>
            <w:r w:rsidRPr="00500EC2">
              <w:rPr>
                <w:strike/>
                <w:color w:val="FF0000"/>
                <w:lang w:eastAsia="x-none"/>
              </w:rPr>
              <w:t>s</w:t>
            </w:r>
            <w:proofErr w:type="gramEnd"/>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22E8E32D" w:rsidR="006C7F91" w:rsidRPr="009E5F31" w:rsidRDefault="0032744A" w:rsidP="006C7F91">
            <w:pPr>
              <w:rPr>
                <w:lang w:eastAsia="x-none"/>
              </w:rPr>
            </w:pPr>
            <w:hyperlink r:id="rId323"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0D40BC8D" w:rsidR="006C7F91" w:rsidRPr="009E5F31" w:rsidRDefault="0032744A" w:rsidP="006C7F91">
            <w:pPr>
              <w:rPr>
                <w:lang w:eastAsia="x-none"/>
              </w:rPr>
            </w:pPr>
            <w:hyperlink r:id="rId324"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73441C4A" w:rsidR="009E5F31" w:rsidRPr="007316CF" w:rsidRDefault="0032744A" w:rsidP="00002E97">
            <w:pPr>
              <w:ind w:left="1418" w:hanging="1418"/>
              <w:rPr>
                <w:lang w:eastAsia="x-none"/>
              </w:rPr>
            </w:pPr>
            <w:hyperlink r:id="rId325"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3369146D" w:rsidR="009E5F31" w:rsidRPr="007316CF" w:rsidRDefault="0032744A" w:rsidP="00002E97">
            <w:pPr>
              <w:ind w:left="1418" w:hanging="1418"/>
              <w:rPr>
                <w:lang w:eastAsia="x-none"/>
              </w:rPr>
            </w:pPr>
            <w:hyperlink r:id="rId326"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 xml:space="preserve">Remove FFS and keep “For separate initial DL BWP used for paging, CD-SSB is </w:t>
            </w:r>
            <w:proofErr w:type="gramStart"/>
            <w:r w:rsidRPr="009E5F31">
              <w:rPr>
                <w:lang w:eastAsia="x-none"/>
              </w:rPr>
              <w:t>included”</w:t>
            </w:r>
            <w:proofErr w:type="gramEnd"/>
          </w:p>
          <w:p w14:paraId="77A8B5C0" w14:textId="77777777" w:rsidR="009E5F31" w:rsidRPr="009E5F31" w:rsidRDefault="009E5F31" w:rsidP="00630D02">
            <w:pPr>
              <w:numPr>
                <w:ilvl w:val="1"/>
                <w:numId w:val="43"/>
              </w:numPr>
              <w:rPr>
                <w:lang w:eastAsia="x-none"/>
              </w:rPr>
            </w:pPr>
            <w:r w:rsidRPr="009E5F31">
              <w:rPr>
                <w:lang w:eastAsia="x-none"/>
              </w:rPr>
              <w:t xml:space="preserve">Add following </w:t>
            </w:r>
            <w:proofErr w:type="gramStart"/>
            <w:r w:rsidRPr="009E5F31">
              <w:rPr>
                <w:lang w:eastAsia="x-none"/>
              </w:rPr>
              <w:t>sentence</w:t>
            </w:r>
            <w:proofErr w:type="gramEnd"/>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 xml:space="preserve">“For separate initial DL BWP used in connected mode as BWP#0 configuration option 1, CD-SSB is </w:t>
            </w:r>
            <w:proofErr w:type="gramStart"/>
            <w:r w:rsidRPr="009E5F31">
              <w:rPr>
                <w:lang w:eastAsia="x-none"/>
              </w:rPr>
              <w:t>included”</w:t>
            </w:r>
            <w:proofErr w:type="gramEnd"/>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27217F6C" w:rsidR="00986581" w:rsidRDefault="0032744A" w:rsidP="00B96365">
            <w:hyperlink r:id="rId327"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756CAFD4" w:rsidR="0034785B" w:rsidRPr="007316CF" w:rsidRDefault="0032744A" w:rsidP="0034785B">
            <w:pPr>
              <w:ind w:left="1418" w:hanging="1418"/>
              <w:rPr>
                <w:lang w:eastAsia="x-none"/>
              </w:rPr>
            </w:pPr>
            <w:hyperlink r:id="rId328"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1BD7FF71" w:rsidR="0034785B" w:rsidRPr="007316CF" w:rsidRDefault="0032744A" w:rsidP="0034785B">
            <w:pPr>
              <w:ind w:left="1418" w:hanging="1418"/>
              <w:rPr>
                <w:lang w:eastAsia="x-none"/>
              </w:rPr>
            </w:pPr>
            <w:hyperlink r:id="rId329"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71662B38" w:rsidR="00E85D2B" w:rsidRDefault="0032744A" w:rsidP="009C7DAD">
            <w:hyperlink r:id="rId330"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2890DC3C" w:rsidR="00A352AE" w:rsidRDefault="0032744A" w:rsidP="00A352AE">
            <w:hyperlink r:id="rId331"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1D52B67B" w:rsidR="00E85D2B" w:rsidRPr="007316CF" w:rsidRDefault="0032744A" w:rsidP="009C7DAD">
            <w:pPr>
              <w:ind w:left="1418" w:hanging="1418"/>
              <w:rPr>
                <w:lang w:eastAsia="x-none"/>
              </w:rPr>
            </w:pPr>
            <w:hyperlink r:id="rId332"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751372AF" w:rsidR="00E85D2B" w:rsidRPr="007316CF" w:rsidRDefault="0032744A" w:rsidP="009C7DAD">
            <w:pPr>
              <w:ind w:left="1418" w:hanging="1418"/>
              <w:rPr>
                <w:lang w:eastAsia="x-none"/>
              </w:rPr>
            </w:pPr>
            <w:hyperlink r:id="rId333"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1EF5EA90" w:rsidR="00184BFF" w:rsidRPr="007316CF" w:rsidRDefault="0032744A" w:rsidP="00184BFF">
            <w:pPr>
              <w:ind w:left="1418" w:hanging="1418"/>
              <w:rPr>
                <w:lang w:eastAsia="x-none"/>
              </w:rPr>
            </w:pPr>
            <w:hyperlink r:id="rId334"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0058B80D" w:rsidR="00184BFF" w:rsidRPr="007316CF" w:rsidRDefault="0032744A" w:rsidP="00184BFF">
            <w:pPr>
              <w:ind w:left="1418" w:hanging="1418"/>
              <w:rPr>
                <w:lang w:eastAsia="x-none"/>
              </w:rPr>
            </w:pPr>
            <w:hyperlink r:id="rId335"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279432D6" w:rsidR="002E0510" w:rsidRPr="007316CF" w:rsidRDefault="0032744A" w:rsidP="002C2576">
            <w:pPr>
              <w:ind w:left="1418" w:hanging="1418"/>
              <w:rPr>
                <w:lang w:eastAsia="x-none"/>
              </w:rPr>
            </w:pPr>
            <w:hyperlink r:id="rId336"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6ACA9E47" w:rsidR="002E0510" w:rsidRPr="007316CF" w:rsidRDefault="0032744A" w:rsidP="002C2576">
            <w:pPr>
              <w:ind w:left="1418" w:hanging="1418"/>
              <w:rPr>
                <w:lang w:eastAsia="x-none"/>
              </w:rPr>
            </w:pPr>
            <w:hyperlink r:id="rId337"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6" w:name="_Toc167515165"/>
      <w:r>
        <w:rPr>
          <w:rFonts w:ascii="Arial" w:eastAsia="Times New Roman" w:hAnsi="Arial"/>
          <w:sz w:val="36"/>
          <w:szCs w:val="20"/>
        </w:rPr>
        <w:t>Legacy feature support</w:t>
      </w:r>
      <w:bookmarkEnd w:id="56"/>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47248878" w:rsidR="00E44E3E" w:rsidRPr="00CC2D00" w:rsidRDefault="0032744A" w:rsidP="00E54AF8">
            <w:pPr>
              <w:tabs>
                <w:tab w:val="left" w:pos="1134"/>
              </w:tabs>
              <w:rPr>
                <w:rFonts w:ascii="Times New Roman" w:hAnsi="Times New Roman"/>
                <w:szCs w:val="20"/>
                <w:lang w:eastAsia="x-none"/>
              </w:rPr>
            </w:pPr>
            <w:hyperlink r:id="rId338"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5589D70C" w:rsidR="00E44E3E" w:rsidRPr="00CC2D00" w:rsidRDefault="0032744A" w:rsidP="00E44E3E">
            <w:pPr>
              <w:tabs>
                <w:tab w:val="left" w:pos="1134"/>
              </w:tabs>
              <w:rPr>
                <w:rFonts w:ascii="Times New Roman" w:hAnsi="Times New Roman"/>
                <w:szCs w:val="20"/>
                <w:lang w:eastAsia="x-none"/>
              </w:rPr>
            </w:pPr>
            <w:hyperlink r:id="rId339"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72449018" w:rsidR="00884C34" w:rsidRDefault="0032744A" w:rsidP="00884C34">
            <w:pPr>
              <w:tabs>
                <w:tab w:val="left" w:pos="1134"/>
              </w:tabs>
              <w:rPr>
                <w:rFonts w:ascii="Times New Roman" w:hAnsi="Times New Roman"/>
                <w:szCs w:val="20"/>
                <w:lang w:eastAsia="x-none"/>
              </w:rPr>
            </w:pPr>
            <w:hyperlink r:id="rId340"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29885E8A"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341"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59A5F4DD"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342"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 xml:space="preserve">Add a note in FG 1-4 (256QAM for PDSCH) that “For RedCap UEs, the 256QAM MCS table for PDSCH and CQI table 2 are only supported if the UE supports 256QAM for </w:t>
            </w:r>
            <w:proofErr w:type="gramStart"/>
            <w:r w:rsidRPr="00E51FBF">
              <w:rPr>
                <w:rFonts w:cs="Times"/>
                <w:lang w:eastAsia="ja-JP"/>
              </w:rPr>
              <w:t>PDSCH”</w:t>
            </w:r>
            <w:proofErr w:type="gramEnd"/>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 xml:space="preserve">Add a note in FG 1-5 (256QAM for PUSCH) that “For RedCap UEs, the 256QAM MCS table for PUSCH is only supported if the UE supports 256QAM for </w:t>
            </w:r>
            <w:proofErr w:type="gramStart"/>
            <w:r w:rsidRPr="00E51FBF">
              <w:rPr>
                <w:rFonts w:cs="Times"/>
                <w:szCs w:val="20"/>
                <w:lang w:eastAsia="ja-JP"/>
              </w:rPr>
              <w:t>PUSCH”</w:t>
            </w:r>
            <w:proofErr w:type="gramEnd"/>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2BFF2E5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343"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44"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7" w:name="_Toc167515166"/>
      <w:r>
        <w:rPr>
          <w:rFonts w:ascii="Arial" w:eastAsia="Times New Roman" w:hAnsi="Arial"/>
          <w:sz w:val="36"/>
          <w:szCs w:val="20"/>
        </w:rPr>
        <w:lastRenderedPageBreak/>
        <w:t>References</w:t>
      </w:r>
      <w:bookmarkEnd w:id="57"/>
    </w:p>
    <w:bookmarkStart w:id="58" w:name="_Ref69834051"/>
    <w:bookmarkStart w:id="59" w:name="_Ref54538430"/>
    <w:bookmarkStart w:id="60" w:name="_Ref54539832"/>
    <w:bookmarkStart w:id="61" w:name="_Ref54537007"/>
    <w:p w14:paraId="7D7485AC" w14:textId="710AD544"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8"/>
    </w:p>
    <w:p w14:paraId="70B74546" w14:textId="1570210B" w:rsidR="00DB6921" w:rsidRPr="00477965" w:rsidRDefault="0032744A" w:rsidP="00DB6921">
      <w:pPr>
        <w:pStyle w:val="Reference"/>
        <w:numPr>
          <w:ilvl w:val="0"/>
          <w:numId w:val="18"/>
        </w:numPr>
        <w:jc w:val="left"/>
        <w:textAlignment w:val="auto"/>
        <w:rPr>
          <w:rFonts w:ascii="Times New Roman" w:hAnsi="Times New Roman"/>
          <w:lang w:val="en-US" w:eastAsia="en-GB"/>
        </w:rPr>
      </w:pPr>
      <w:hyperlink r:id="rId345"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4F0E9951" w:rsidR="00E56511" w:rsidRPr="00477965" w:rsidRDefault="0032744A" w:rsidP="004068DE">
      <w:pPr>
        <w:pStyle w:val="Reference"/>
        <w:numPr>
          <w:ilvl w:val="0"/>
          <w:numId w:val="18"/>
        </w:numPr>
        <w:jc w:val="left"/>
        <w:textAlignment w:val="auto"/>
        <w:rPr>
          <w:rFonts w:ascii="Times New Roman" w:hAnsi="Times New Roman"/>
          <w:lang w:val="en-US" w:eastAsia="en-GB"/>
        </w:rPr>
      </w:pPr>
      <w:hyperlink r:id="rId346"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27F35A16" w:rsidR="00FA44B2" w:rsidRPr="0020542E" w:rsidRDefault="0032744A" w:rsidP="004068DE">
      <w:pPr>
        <w:pStyle w:val="Reference"/>
        <w:numPr>
          <w:ilvl w:val="0"/>
          <w:numId w:val="18"/>
        </w:numPr>
        <w:jc w:val="left"/>
        <w:rPr>
          <w:rFonts w:ascii="Times New Roman" w:hAnsi="Times New Roman"/>
          <w:lang w:val="en-US" w:eastAsia="en-GB"/>
        </w:rPr>
      </w:pPr>
      <w:hyperlink r:id="rId347"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9"/>
      <w:bookmarkEnd w:id="60"/>
      <w:bookmarkEnd w:id="61"/>
      <w:r w:rsidR="00834FA2" w:rsidRPr="0020542E">
        <w:rPr>
          <w:rFonts w:ascii="Times New Roman" w:hAnsi="Times New Roman"/>
          <w:lang w:val="en-US" w:eastAsia="en-GB"/>
        </w:rPr>
        <w:t>(from RAN1 to RAN4)</w:t>
      </w:r>
    </w:p>
    <w:p w14:paraId="1A83B49D" w14:textId="7F74016E" w:rsidR="00D06175" w:rsidRPr="0020542E" w:rsidRDefault="0032744A" w:rsidP="004068DE">
      <w:pPr>
        <w:pStyle w:val="Reference"/>
        <w:numPr>
          <w:ilvl w:val="0"/>
          <w:numId w:val="18"/>
        </w:numPr>
        <w:jc w:val="left"/>
        <w:rPr>
          <w:rFonts w:ascii="Times New Roman" w:hAnsi="Times New Roman"/>
          <w:lang w:val="en-US" w:eastAsia="en-GB"/>
        </w:rPr>
      </w:pPr>
      <w:hyperlink r:id="rId348"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4D1999F3" w:rsidR="00352942" w:rsidRPr="0020542E" w:rsidRDefault="0032744A" w:rsidP="004068DE">
      <w:pPr>
        <w:pStyle w:val="Reference"/>
        <w:numPr>
          <w:ilvl w:val="0"/>
          <w:numId w:val="18"/>
        </w:numPr>
        <w:jc w:val="left"/>
        <w:rPr>
          <w:rFonts w:ascii="Times New Roman" w:hAnsi="Times New Roman"/>
          <w:lang w:val="en-US" w:eastAsia="en-GB"/>
        </w:rPr>
      </w:pPr>
      <w:hyperlink r:id="rId349"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333F906" w:rsidR="003015BD" w:rsidRPr="00A224D0" w:rsidRDefault="0032744A" w:rsidP="004068DE">
      <w:pPr>
        <w:pStyle w:val="Reference"/>
        <w:numPr>
          <w:ilvl w:val="0"/>
          <w:numId w:val="18"/>
        </w:numPr>
        <w:jc w:val="left"/>
        <w:rPr>
          <w:rFonts w:ascii="Times New Roman" w:hAnsi="Times New Roman"/>
          <w:lang w:val="en-US" w:eastAsia="en-GB"/>
        </w:rPr>
      </w:pPr>
      <w:hyperlink r:id="rId350"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06744CDC" w:rsidR="00A224D0" w:rsidRDefault="0032744A" w:rsidP="004068DE">
      <w:pPr>
        <w:pStyle w:val="Reference"/>
        <w:numPr>
          <w:ilvl w:val="0"/>
          <w:numId w:val="18"/>
        </w:numPr>
        <w:jc w:val="left"/>
        <w:rPr>
          <w:rFonts w:ascii="Times New Roman" w:hAnsi="Times New Roman"/>
          <w:lang w:val="en-US" w:eastAsia="en-GB"/>
        </w:rPr>
      </w:pPr>
      <w:hyperlink r:id="rId351"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61F157B3" w:rsidR="000D0CA4" w:rsidRDefault="0032744A" w:rsidP="004068DE">
      <w:pPr>
        <w:pStyle w:val="Reference"/>
        <w:numPr>
          <w:ilvl w:val="0"/>
          <w:numId w:val="18"/>
        </w:numPr>
        <w:jc w:val="left"/>
        <w:rPr>
          <w:rFonts w:ascii="Times New Roman" w:hAnsi="Times New Roman"/>
          <w:lang w:val="en-US" w:eastAsia="en-GB"/>
        </w:rPr>
      </w:pPr>
      <w:hyperlink r:id="rId352"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21C468" w:rsidR="000D0CA4" w:rsidRDefault="0032744A" w:rsidP="004068DE">
      <w:pPr>
        <w:pStyle w:val="Reference"/>
        <w:numPr>
          <w:ilvl w:val="0"/>
          <w:numId w:val="18"/>
        </w:numPr>
        <w:jc w:val="left"/>
        <w:rPr>
          <w:rFonts w:ascii="Times New Roman" w:hAnsi="Times New Roman"/>
          <w:lang w:val="en-US" w:eastAsia="en-GB"/>
        </w:rPr>
      </w:pPr>
      <w:hyperlink r:id="rId353"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416BB971" w:rsidR="00786914" w:rsidRPr="00A93D89" w:rsidRDefault="0032744A" w:rsidP="004068DE">
      <w:pPr>
        <w:pStyle w:val="Reference"/>
        <w:numPr>
          <w:ilvl w:val="0"/>
          <w:numId w:val="18"/>
        </w:numPr>
        <w:jc w:val="left"/>
        <w:rPr>
          <w:rFonts w:ascii="Times New Roman" w:hAnsi="Times New Roman"/>
          <w:lang w:val="en-US" w:eastAsia="en-GB"/>
        </w:rPr>
      </w:pPr>
      <w:hyperlink r:id="rId354"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4DC59AE5" w:rsidR="00B81C8F" w:rsidRPr="00A93D89" w:rsidRDefault="0032744A" w:rsidP="004068DE">
      <w:pPr>
        <w:pStyle w:val="Reference"/>
        <w:numPr>
          <w:ilvl w:val="0"/>
          <w:numId w:val="18"/>
        </w:numPr>
        <w:jc w:val="left"/>
        <w:rPr>
          <w:rFonts w:ascii="Times New Roman" w:hAnsi="Times New Roman"/>
          <w:lang w:val="en-US" w:eastAsia="en-GB"/>
        </w:rPr>
      </w:pPr>
      <w:hyperlink r:id="rId355"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2" w:name="_Ref73031982"/>
    <w:p w14:paraId="12659BC7" w14:textId="557301AE"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E04DF68" w:rsidR="00A93D89" w:rsidRPr="00A93D89" w:rsidRDefault="0032744A" w:rsidP="004068DE">
      <w:pPr>
        <w:pStyle w:val="Reference"/>
        <w:numPr>
          <w:ilvl w:val="0"/>
          <w:numId w:val="18"/>
        </w:numPr>
        <w:jc w:val="left"/>
        <w:rPr>
          <w:rFonts w:ascii="Times New Roman" w:hAnsi="Times New Roman"/>
          <w:lang w:val="en-US" w:eastAsia="en-GB"/>
        </w:rPr>
      </w:pPr>
      <w:hyperlink r:id="rId356"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3" w:name="_Ref112746729"/>
    <w:p w14:paraId="6BAD62BC" w14:textId="1F3CC0E1" w:rsidR="00DE53F7"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5367B658" w14:textId="043495E2" w:rsidR="007B2C9D" w:rsidRDefault="0032744A" w:rsidP="00DE53F7">
      <w:pPr>
        <w:pStyle w:val="Reference"/>
        <w:numPr>
          <w:ilvl w:val="0"/>
          <w:numId w:val="18"/>
        </w:numPr>
        <w:jc w:val="left"/>
        <w:rPr>
          <w:rFonts w:ascii="Times New Roman" w:hAnsi="Times New Roman"/>
          <w:lang w:val="en-US" w:eastAsia="en-GB"/>
        </w:rPr>
      </w:pPr>
      <w:hyperlink r:id="rId357" w:history="1">
        <w:r w:rsidR="007B2C9D" w:rsidRPr="007E38B5">
          <w:rPr>
            <w:rStyle w:val="Hyperlink"/>
            <w:rFonts w:ascii="Times New Roman" w:hAnsi="Times New Roman"/>
            <w:lang w:val="en-US" w:eastAsia="en-GB"/>
          </w:rPr>
          <w:t>R1-2312520</w:t>
        </w:r>
      </w:hyperlink>
      <w:r w:rsidR="007B2C9D">
        <w:rPr>
          <w:rFonts w:ascii="Times New Roman" w:hAnsi="Times New Roman"/>
          <w:lang w:val="en-US" w:eastAsia="en-GB"/>
        </w:rPr>
        <w:t>, “</w:t>
      </w:r>
      <w:r w:rsidR="007B2C9D" w:rsidRPr="007B2C9D">
        <w:rPr>
          <w:rFonts w:ascii="Times New Roman" w:hAnsi="Times New Roman"/>
          <w:lang w:val="en-US" w:eastAsia="en-GB"/>
        </w:rPr>
        <w:t>LS on PBCH payload of NCD-SSB</w:t>
      </w:r>
      <w:r w:rsidR="007B2C9D">
        <w:rPr>
          <w:rFonts w:ascii="Times New Roman" w:hAnsi="Times New Roman"/>
          <w:lang w:val="en-US" w:eastAsia="en-GB"/>
        </w:rPr>
        <w:t>” (from RAN1 to RAN2)</w:t>
      </w:r>
    </w:p>
    <w:p w14:paraId="0E922467" w14:textId="2DE67490" w:rsidR="007B2C9D" w:rsidRPr="00A93D89" w:rsidRDefault="0032744A" w:rsidP="00DE53F7">
      <w:pPr>
        <w:pStyle w:val="Reference"/>
        <w:numPr>
          <w:ilvl w:val="0"/>
          <w:numId w:val="18"/>
        </w:numPr>
        <w:jc w:val="left"/>
        <w:rPr>
          <w:rFonts w:ascii="Times New Roman" w:hAnsi="Times New Roman"/>
          <w:lang w:val="en-US" w:eastAsia="en-GB"/>
        </w:rPr>
      </w:pPr>
      <w:hyperlink r:id="rId358" w:history="1">
        <w:r w:rsidR="007B2C9D" w:rsidRPr="007E38B5">
          <w:rPr>
            <w:rStyle w:val="Hyperlink"/>
            <w:rFonts w:ascii="Times New Roman" w:hAnsi="Times New Roman"/>
            <w:lang w:val="en-US" w:eastAsia="en-GB"/>
          </w:rPr>
          <w:t>R1-2312522</w:t>
        </w:r>
      </w:hyperlink>
      <w:r w:rsidR="007B2C9D">
        <w:rPr>
          <w:rFonts w:ascii="Times New Roman" w:hAnsi="Times New Roman"/>
          <w:lang w:val="en-US" w:eastAsia="en-GB"/>
        </w:rPr>
        <w:t>, “</w:t>
      </w:r>
      <w:r w:rsidR="007B2C9D" w:rsidRPr="007B2C9D">
        <w:rPr>
          <w:rFonts w:ascii="Times New Roman" w:hAnsi="Times New Roman"/>
          <w:lang w:val="en-US" w:eastAsia="en-GB"/>
        </w:rPr>
        <w:t>Reply LS on monitoring of paging occasions for CG-SDT with HD-FDD RedCap UEs</w:t>
      </w:r>
      <w:r w:rsidR="007B2C9D">
        <w:rPr>
          <w:rFonts w:ascii="Times New Roman" w:hAnsi="Times New Roman"/>
          <w:lang w:val="en-US" w:eastAsia="en-GB"/>
        </w:rPr>
        <w:t>” (from RAN1 to RAN2 and RAN4)</w:t>
      </w:r>
    </w:p>
    <w:bookmarkStart w:id="64" w:name="_Ref151145785"/>
    <w:p w14:paraId="64D52C9F" w14:textId="3E4A14DE" w:rsidR="00244B38" w:rsidRPr="00A93D89" w:rsidRDefault="00A2159E" w:rsidP="004068DE">
      <w:pPr>
        <w:pStyle w:val="Reference"/>
        <w:numPr>
          <w:ilvl w:val="0"/>
          <w:numId w:val="18"/>
        </w:numPr>
        <w:jc w:val="left"/>
        <w:rPr>
          <w:rFonts w:ascii="Times New Roman" w:hAnsi="Times New Roman"/>
          <w:lang w:val="en-US" w:eastAsia="en-GB"/>
        </w:rPr>
      </w:pPr>
      <w:r>
        <w:fldChar w:fldCharType="begin"/>
      </w:r>
      <w:r>
        <w:instrText>HYPERLINK "https://www.3gpp.org/ftp/TSG_RAN/TSG_RAN/TSGR_92e/Docs/RP-210982.zip"</w:instrText>
      </w:r>
      <w:r>
        <w:fldChar w:fldCharType="separate"/>
      </w:r>
      <w:r w:rsidR="00244B38" w:rsidRPr="00A93D89">
        <w:rPr>
          <w:rStyle w:val="Hyperlink"/>
          <w:rFonts w:ascii="Times New Roman" w:hAnsi="Times New Roman"/>
          <w:lang w:val="en-US" w:eastAsia="en-GB"/>
        </w:rPr>
        <w:t>RP-210982</w:t>
      </w:r>
      <w:r>
        <w:rPr>
          <w:rStyle w:val="Hyperlink"/>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2"/>
      <w:r w:rsidR="007D5A5F" w:rsidRPr="00A93D89">
        <w:rPr>
          <w:rFonts w:ascii="Times New Roman" w:hAnsi="Times New Roman"/>
          <w:lang w:val="en-US" w:eastAsia="en-GB"/>
        </w:rPr>
        <w:t>, June 2021</w:t>
      </w:r>
      <w:bookmarkEnd w:id="63"/>
      <w:bookmarkEnd w:id="64"/>
    </w:p>
    <w:bookmarkStart w:id="65" w:name="_Ref81109105"/>
    <w:p w14:paraId="611DCA31" w14:textId="480B670D"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5"/>
      <w:r w:rsidR="007D5A5F" w:rsidRPr="0020542E">
        <w:rPr>
          <w:rFonts w:ascii="Times New Roman" w:hAnsi="Times New Roman"/>
          <w:lang w:val="en-US" w:eastAsia="en-GB"/>
        </w:rPr>
        <w:t>, September 2021</w:t>
      </w:r>
    </w:p>
    <w:bookmarkStart w:id="66" w:name="_Ref88475392"/>
    <w:p w14:paraId="4EE2B25C" w14:textId="79D73DCE"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6"/>
    </w:p>
    <w:bookmarkStart w:id="67" w:name="_Ref97311891"/>
    <w:p w14:paraId="69E15739" w14:textId="10D2C86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7"/>
    </w:p>
    <w:bookmarkStart w:id="68" w:name="_Ref104235536"/>
    <w:p w14:paraId="04DC23D1" w14:textId="137C462B"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8"/>
    </w:p>
    <w:bookmarkStart w:id="69" w:name="_Ref116994608"/>
    <w:p w14:paraId="53A40153" w14:textId="10704FFD"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9"/>
    </w:p>
    <w:bookmarkStart w:id="70" w:name="_Ref119677790"/>
    <w:p w14:paraId="353605C1" w14:textId="51C27AB4"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70"/>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1B54B" w14:textId="77777777" w:rsidR="00002E97" w:rsidRDefault="00002E97">
      <w:r>
        <w:separator/>
      </w:r>
    </w:p>
  </w:endnote>
  <w:endnote w:type="continuationSeparator" w:id="0">
    <w:p w14:paraId="5628D1C9" w14:textId="77777777" w:rsidR="00002E97" w:rsidRDefault="00002E97">
      <w:r>
        <w:continuationSeparator/>
      </w:r>
    </w:p>
  </w:endnote>
  <w:endnote w:type="continuationNotice" w:id="1">
    <w:p w14:paraId="58A9E6B7" w14:textId="77777777" w:rsidR="00031099" w:rsidRDefault="000310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CFD25" w14:textId="77777777" w:rsidR="00002E97" w:rsidRDefault="00002E97">
      <w:r>
        <w:separator/>
      </w:r>
    </w:p>
  </w:footnote>
  <w:footnote w:type="continuationSeparator" w:id="0">
    <w:p w14:paraId="7B7C7A9E" w14:textId="77777777" w:rsidR="00002E97" w:rsidRDefault="00002E97">
      <w:r>
        <w:continuationSeparator/>
      </w:r>
    </w:p>
  </w:footnote>
  <w:footnote w:type="continuationNotice" w:id="1">
    <w:p w14:paraId="7C1B8C22" w14:textId="77777777" w:rsidR="00031099" w:rsidRDefault="000310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B8521F"/>
    <w:multiLevelType w:val="multilevel"/>
    <w:tmpl w:val="03B85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947C5E"/>
    <w:multiLevelType w:val="multilevel"/>
    <w:tmpl w:val="0E947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1"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0"/>
  </w:num>
  <w:num w:numId="3" w16cid:durableId="982539844">
    <w:abstractNumId w:val="63"/>
  </w:num>
  <w:num w:numId="4" w16cid:durableId="1819685322">
    <w:abstractNumId w:val="60"/>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2"/>
  </w:num>
  <w:num w:numId="7" w16cid:durableId="343172640">
    <w:abstractNumId w:val="35"/>
  </w:num>
  <w:num w:numId="8" w16cid:durableId="1154638045">
    <w:abstractNumId w:val="11"/>
  </w:num>
  <w:num w:numId="9" w16cid:durableId="322584577">
    <w:abstractNumId w:val="64"/>
  </w:num>
  <w:num w:numId="10" w16cid:durableId="1519000188">
    <w:abstractNumId w:val="24"/>
  </w:num>
  <w:num w:numId="11" w16cid:durableId="262350277">
    <w:abstractNumId w:val="56"/>
  </w:num>
  <w:num w:numId="12" w16cid:durableId="233052250">
    <w:abstractNumId w:val="25"/>
  </w:num>
  <w:num w:numId="13" w16cid:durableId="842549274">
    <w:abstractNumId w:val="50"/>
  </w:num>
  <w:num w:numId="14" w16cid:durableId="1994599605">
    <w:abstractNumId w:val="57"/>
  </w:num>
  <w:num w:numId="15" w16cid:durableId="1793866135">
    <w:abstractNumId w:val="17"/>
  </w:num>
  <w:num w:numId="16" w16cid:durableId="609093148">
    <w:abstractNumId w:val="23"/>
  </w:num>
  <w:num w:numId="17" w16cid:durableId="343170027">
    <w:abstractNumId w:val="38"/>
  </w:num>
  <w:num w:numId="18" w16cid:durableId="3967807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5"/>
  </w:num>
  <w:num w:numId="20" w16cid:durableId="1841039940">
    <w:abstractNumId w:val="20"/>
  </w:num>
  <w:num w:numId="21" w16cid:durableId="1124152743">
    <w:abstractNumId w:val="15"/>
  </w:num>
  <w:num w:numId="22" w16cid:durableId="1851798712">
    <w:abstractNumId w:val="13"/>
  </w:num>
  <w:num w:numId="23" w16cid:durableId="323508156">
    <w:abstractNumId w:val="43"/>
  </w:num>
  <w:num w:numId="24" w16cid:durableId="583103951">
    <w:abstractNumId w:val="19"/>
  </w:num>
  <w:num w:numId="25" w16cid:durableId="727801158">
    <w:abstractNumId w:val="13"/>
  </w:num>
  <w:num w:numId="26" w16cid:durableId="342244666">
    <w:abstractNumId w:val="16"/>
  </w:num>
  <w:num w:numId="27" w16cid:durableId="702024906">
    <w:abstractNumId w:val="47"/>
  </w:num>
  <w:num w:numId="28" w16cid:durableId="690111733">
    <w:abstractNumId w:val="37"/>
  </w:num>
  <w:num w:numId="29" w16cid:durableId="720982040">
    <w:abstractNumId w:val="27"/>
  </w:num>
  <w:num w:numId="30" w16cid:durableId="632903294">
    <w:abstractNumId w:val="41"/>
  </w:num>
  <w:num w:numId="31" w16cid:durableId="280261580">
    <w:abstractNumId w:val="18"/>
  </w:num>
  <w:num w:numId="32" w16cid:durableId="115607314">
    <w:abstractNumId w:val="8"/>
  </w:num>
  <w:num w:numId="33" w16cid:durableId="957488948">
    <w:abstractNumId w:val="31"/>
  </w:num>
  <w:num w:numId="34" w16cid:durableId="556207995">
    <w:abstractNumId w:val="62"/>
  </w:num>
  <w:num w:numId="35" w16cid:durableId="1861964345">
    <w:abstractNumId w:val="4"/>
  </w:num>
  <w:num w:numId="36" w16cid:durableId="1135443655">
    <w:abstractNumId w:val="14"/>
  </w:num>
  <w:num w:numId="37" w16cid:durableId="1269854686">
    <w:abstractNumId w:val="26"/>
  </w:num>
  <w:num w:numId="38" w16cid:durableId="846822193">
    <w:abstractNumId w:val="49"/>
  </w:num>
  <w:num w:numId="39" w16cid:durableId="698356536">
    <w:abstractNumId w:val="53"/>
  </w:num>
  <w:num w:numId="40" w16cid:durableId="54359332">
    <w:abstractNumId w:val="39"/>
  </w:num>
  <w:num w:numId="41" w16cid:durableId="1865829539">
    <w:abstractNumId w:val="59"/>
  </w:num>
  <w:num w:numId="42" w16cid:durableId="134998629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29"/>
  </w:num>
  <w:num w:numId="45" w16cid:durableId="1388188974">
    <w:abstractNumId w:val="13"/>
  </w:num>
  <w:num w:numId="46" w16cid:durableId="1490171334">
    <w:abstractNumId w:val="14"/>
  </w:num>
  <w:num w:numId="47" w16cid:durableId="473452798">
    <w:abstractNumId w:val="42"/>
  </w:num>
  <w:num w:numId="48" w16cid:durableId="1534610057">
    <w:abstractNumId w:val="44"/>
  </w:num>
  <w:num w:numId="49" w16cid:durableId="1339380321">
    <w:abstractNumId w:val="58"/>
  </w:num>
  <w:num w:numId="50" w16cid:durableId="1453786081">
    <w:abstractNumId w:val="21"/>
  </w:num>
  <w:num w:numId="51" w16cid:durableId="1344086197">
    <w:abstractNumId w:val="33"/>
  </w:num>
  <w:num w:numId="52" w16cid:durableId="2031176348">
    <w:abstractNumId w:val="30"/>
  </w:num>
  <w:num w:numId="53" w16cid:durableId="1086881162">
    <w:abstractNumId w:val="10"/>
  </w:num>
  <w:num w:numId="54" w16cid:durableId="1805930583">
    <w:abstractNumId w:val="48"/>
  </w:num>
  <w:num w:numId="55" w16cid:durableId="1146552921">
    <w:abstractNumId w:val="5"/>
  </w:num>
  <w:num w:numId="56" w16cid:durableId="746538570">
    <w:abstractNumId w:val="61"/>
  </w:num>
  <w:num w:numId="57" w16cid:durableId="1126100">
    <w:abstractNumId w:val="22"/>
  </w:num>
  <w:num w:numId="58" w16cid:durableId="1458913183">
    <w:abstractNumId w:val="55"/>
  </w:num>
  <w:num w:numId="59" w16cid:durableId="101808744">
    <w:abstractNumId w:val="54"/>
  </w:num>
  <w:num w:numId="60" w16cid:durableId="1020203412">
    <w:abstractNumId w:val="28"/>
  </w:num>
  <w:num w:numId="61" w16cid:durableId="797185744">
    <w:abstractNumId w:val="46"/>
  </w:num>
  <w:num w:numId="62" w16cid:durableId="571162929">
    <w:abstractNumId w:val="12"/>
  </w:num>
  <w:num w:numId="63" w16cid:durableId="200217190">
    <w:abstractNumId w:val="36"/>
  </w:num>
  <w:num w:numId="64" w16cid:durableId="1767844380">
    <w:abstractNumId w:val="32"/>
  </w:num>
  <w:num w:numId="65" w16cid:durableId="478695450">
    <w:abstractNumId w:val="34"/>
  </w:num>
  <w:num w:numId="66" w16cid:durableId="1935623107">
    <w:abstractNumId w:val="9"/>
  </w:num>
  <w:num w:numId="67" w16cid:durableId="1810323400">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ECF"/>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44"/>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099"/>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69A"/>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0DF4"/>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59"/>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214"/>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A0A"/>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A36"/>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9F4"/>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6B8"/>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9B3"/>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44A"/>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AAA"/>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173"/>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985"/>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6"/>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6F"/>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1A"/>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9DB"/>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564"/>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499"/>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1FC"/>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5D"/>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4B"/>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948"/>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8F5"/>
    <w:rsid w:val="00676AD0"/>
    <w:rsid w:val="00676B87"/>
    <w:rsid w:val="00677296"/>
    <w:rsid w:val="00677397"/>
    <w:rsid w:val="006774CB"/>
    <w:rsid w:val="0067793A"/>
    <w:rsid w:val="00677968"/>
    <w:rsid w:val="00677C6D"/>
    <w:rsid w:val="00677DA5"/>
    <w:rsid w:val="00677FBC"/>
    <w:rsid w:val="0068032F"/>
    <w:rsid w:val="00680395"/>
    <w:rsid w:val="00680505"/>
    <w:rsid w:val="00680709"/>
    <w:rsid w:val="00680776"/>
    <w:rsid w:val="00680797"/>
    <w:rsid w:val="00680B7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470"/>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EAC"/>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FE0"/>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C54"/>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18"/>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9"/>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9D"/>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8B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0B1"/>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56F"/>
    <w:rsid w:val="00851772"/>
    <w:rsid w:val="00851787"/>
    <w:rsid w:val="00851888"/>
    <w:rsid w:val="008518BD"/>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109"/>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4B"/>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8D0"/>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064"/>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59E"/>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1F1A"/>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644"/>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77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25"/>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88"/>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434"/>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D71"/>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4E34"/>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91"/>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D72"/>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540"/>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9B0"/>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E07"/>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 w:type="character" w:customStyle="1" w:styleId="0MaintextChar">
    <w:name w:val="0 Main text Char"/>
    <w:link w:val="0Maintext"/>
    <w:qFormat/>
    <w:locked/>
    <w:rsid w:val="00ED0540"/>
    <w:rPr>
      <w:lang w:val="en-GB" w:eastAsia="en-US"/>
    </w:rPr>
  </w:style>
  <w:style w:type="paragraph" w:customStyle="1" w:styleId="0Maintext">
    <w:name w:val="0 Main text"/>
    <w:basedOn w:val="Normal"/>
    <w:link w:val="0MaintextChar"/>
    <w:qFormat/>
    <w:rsid w:val="00ED0540"/>
    <w:pPr>
      <w:jc w:val="both"/>
    </w:pPr>
    <w:rPr>
      <w:rFonts w:ascii="Times New Roman" w:hAnsi="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7-e/Docs/R1-2112505.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5-e/Docs/R1-2106125.zip" TargetMode="External"/><Relationship Id="rId324" Type="http://schemas.openxmlformats.org/officeDocument/2006/relationships/hyperlink" Target="https://www.3gpp.org/ftp/TSG_RAN/WG1_RL1/TSGR1_110/Docs/R1-2208117.zip" TargetMode="External"/><Relationship Id="rId170" Type="http://schemas.openxmlformats.org/officeDocument/2006/relationships/hyperlink" Target="https://www.3gpp.org/ftp/tsg_ran/WG1_RL1/TSGR1_104b-e/Docs/R1-2103884.zip" TargetMode="External"/><Relationship Id="rId226" Type="http://schemas.openxmlformats.org/officeDocument/2006/relationships/hyperlink" Target="https://www.3gpp.org/ftp/tsg_ran/WG1_RL1/TSGR1_112/Docs/R1-2302207.zip" TargetMode="External"/><Relationship Id="rId268" Type="http://schemas.openxmlformats.org/officeDocument/2006/relationships/hyperlink" Target="https://www.3gpp.org/ftp/tsg_ran/WG1_RL1/TSGR1_105-e/Docs/R1-2106094.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15/Docs/R1-2312686.zip" TargetMode="External"/><Relationship Id="rId335" Type="http://schemas.openxmlformats.org/officeDocument/2006/relationships/hyperlink" Target="https://www.3gpp.org/ftp/tsg_ran/WG1_RL1/TSGR1_112/Docs/R1-2302024.zip" TargetMode="External"/><Relationship Id="rId5" Type="http://schemas.openxmlformats.org/officeDocument/2006/relationships/customXml" Target="../customXml/item4.xml"/><Relationship Id="rId181" Type="http://schemas.openxmlformats.org/officeDocument/2006/relationships/hyperlink" Target="https://www.3gpp.org/ftp/TSG_RAN/WG1_RL1/TSGR1_106b-e/Docs/R1-2110431.zip" TargetMode="External"/><Relationship Id="rId237" Type="http://schemas.openxmlformats.org/officeDocument/2006/relationships/hyperlink" Target="https://www.3gpp.org/ftp/TSG_RAN/WG1_RL1/TSGR1_115/Docs/R1-2312682.zip" TargetMode="External"/><Relationship Id="rId279" Type="http://schemas.openxmlformats.org/officeDocument/2006/relationships/hyperlink" Target="https://www.3gpp.org/ftp/TSG_RAN/WG1_RL1/TSGR1_106-e/Docs/R1-2108614.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16/Docs/R1-2401605.zip" TargetMode="External"/><Relationship Id="rId290" Type="http://schemas.openxmlformats.org/officeDocument/2006/relationships/hyperlink" Target="https://www.3gpp.org/ftp/TSG_RAN/WG1_RL1/TSGR1_108-e/Docs/R1-2202678.zip" TargetMode="External"/><Relationship Id="rId304" Type="http://schemas.openxmlformats.org/officeDocument/2006/relationships/hyperlink" Target="https://www.3gpp.org/ftp/TSG_RAN/WG1_RL1/TSGR1_108-e/Docs/R1-2202759.zip" TargetMode="External"/><Relationship Id="rId346" Type="http://schemas.openxmlformats.org/officeDocument/2006/relationships/hyperlink" Target="https://www.3gpp.org/ftp/Specs/archive/38_series/38.875/38875-h00.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4-e/Docs/R1-2101850.zip" TargetMode="External"/><Relationship Id="rId192" Type="http://schemas.openxmlformats.org/officeDocument/2006/relationships/image" Target="media/image13.png"/><Relationship Id="rId206" Type="http://schemas.openxmlformats.org/officeDocument/2006/relationships/hyperlink" Target="https://www.3gpp.org/ftp/TSG_RAN/WG1_RL1/TSGR1_109-e/Docs/R1-2205442.zip" TargetMode="External"/><Relationship Id="rId248" Type="http://schemas.openxmlformats.org/officeDocument/2006/relationships/hyperlink" Target="https://www.3gpp.org/ftp/TSG_RAN/WG1_RL1/TSGR1_105-e/Docs/R1-2106282.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hyperlink" Target="https://www.3gpp.org/ftp/TSG_RAN/WG1_RL1/TSGR1_108-e/Docs/R1-2202928.zip" TargetMode="External"/><Relationship Id="rId357" Type="http://schemas.openxmlformats.org/officeDocument/2006/relationships/hyperlink" Target="https://www.3gpp.org/ftp/tsg_ran/WG1_RL1/TSGR1_115/Docs/R1-2312520.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hyperlink" Target="https://www.3gpp.org/ftp/TSG_RAN/WG1_RL1/TSGR1_106-e/Docs/R1-2108319.zip" TargetMode="External"/><Relationship Id="rId217" Type="http://schemas.openxmlformats.org/officeDocument/2006/relationships/hyperlink" Target="https://www.3gpp.org/ftp/TSG_RAN/WG1_RL1/TSGR1_110b-e/Docs/R1-2209779.zip" TargetMode="External"/><Relationship Id="rId259" Type="http://schemas.openxmlformats.org/officeDocument/2006/relationships/hyperlink" Target="https://www.3gpp.org/ftp/TSG_RAN/WG1_RL1/TSGR1_106-e/Docs/R1-2108524.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15/Docs/R1-2312277.zip" TargetMode="External"/><Relationship Id="rId270" Type="http://schemas.openxmlformats.org/officeDocument/2006/relationships/hyperlink" Target="https://www.3gpp.org/ftp/tsg_ran/WG1_RL1/TSGR1_105-e/Docs/R1-2106195.zip" TargetMode="External"/><Relationship Id="rId326" Type="http://schemas.openxmlformats.org/officeDocument/2006/relationships/hyperlink" Target="https://www.3gpp.org/ftp/TSG_RAN/WG1_RL1/TSGR1_110/Docs/R1-2207923.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15/Docs/R1-2312519.zip" TargetMode="External"/><Relationship Id="rId172" Type="http://schemas.openxmlformats.org/officeDocument/2006/relationships/hyperlink" Target="https://www.3gpp.org/ftp/tsg_ran/WG1_RL1/TSGR1_105-e/Docs/R1-2106006.zip" TargetMode="External"/><Relationship Id="rId228" Type="http://schemas.openxmlformats.org/officeDocument/2006/relationships/hyperlink" Target="https://www.3gpp.org/ftp/tsg_ran/WG1_RL1/TSGR1_112b-e/Docs/R1-2303929.zip" TargetMode="External"/><Relationship Id="rId281" Type="http://schemas.openxmlformats.org/officeDocument/2006/relationships/hyperlink" Target="https://www.3gpp.org/ftp/tsg_ran/WG1_RL1/TSGR1_105-e/Docs/R1-2108615.zip" TargetMode="External"/><Relationship Id="rId337" Type="http://schemas.openxmlformats.org/officeDocument/2006/relationships/hyperlink" Target="https://www.3gpp.org/ftp/tsg_ran/WG1_RL1/TSGR1_112b-e/Docs/R1-2304113.zip" TargetMode="External"/><Relationship Id="rId34" Type="http://schemas.openxmlformats.org/officeDocument/2006/relationships/hyperlink" Target="https://www.3gpp.org/ftp/TSG_RAN/WG1_RL1/TSGR1_106b-e/Docs/R1-2110380.zip" TargetMode="External"/><Relationship Id="rId76" Type="http://schemas.openxmlformats.org/officeDocument/2006/relationships/hyperlink" Target="https://www.3gpp.org/ftp/TSG_RAN/WG1_RL1/TSGR1_109-e/Docs/R1-2205430.zip" TargetMode="External"/><Relationship Id="rId141" Type="http://schemas.openxmlformats.org/officeDocument/2006/relationships/hyperlink" Target="https://www.3gpp.org/ftp/tsg_ran/WG1_RL1/TSGR1_116b/Docs/R1-2403533.zip" TargetMode="External"/><Relationship Id="rId7" Type="http://schemas.openxmlformats.org/officeDocument/2006/relationships/styles" Target="styles.xml"/><Relationship Id="rId183" Type="http://schemas.openxmlformats.org/officeDocument/2006/relationships/hyperlink" Target="https://www.3gpp.org/ftp/TSG_RAN/WG1_RL1/TSGR1_106b-e/Docs/R1-2110431.zip" TargetMode="External"/><Relationship Id="rId239" Type="http://schemas.openxmlformats.org/officeDocument/2006/relationships/hyperlink" Target="https://www.3gpp.org/ftp/tsg_ran/WG1_RL1/TSGR1_116/Docs/R1-2401617.zip" TargetMode="External"/><Relationship Id="rId250" Type="http://schemas.openxmlformats.org/officeDocument/2006/relationships/hyperlink" Target="https://www.3gpp.org/ftp/TSG_RAN/WG1_RL1/TSGR1_106-e/Docs/R1-2108524.zip" TargetMode="External"/><Relationship Id="rId292" Type="http://schemas.openxmlformats.org/officeDocument/2006/relationships/hyperlink" Target="https://www.3gpp.org/ftp/tsg_ran/WG1_RL1/TSGR1_106-e/Docs/R1-2108670.zip" TargetMode="External"/><Relationship Id="rId306" Type="http://schemas.openxmlformats.org/officeDocument/2006/relationships/hyperlink" Target="https://www.3gpp.org/ftp/tsg_ran/WG1_RL1/TSGR1_108-e/Docs/R1-2202543.zip" TargetMode="External"/><Relationship Id="rId45" Type="http://schemas.openxmlformats.org/officeDocument/2006/relationships/hyperlink" Target="https://www.3gpp.org/ftp/tsg_ran/WG1_RL1/TSGR1_107-e/Docs/R1-2112801.zip" TargetMode="External"/><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348" Type="http://schemas.openxmlformats.org/officeDocument/2006/relationships/hyperlink" Target="https://www.3gpp.org/ftp/tsg_ran/WG1_RL1/TSGR1_105-e/Docs/R1-2106329.zip" TargetMode="External"/><Relationship Id="rId152" Type="http://schemas.openxmlformats.org/officeDocument/2006/relationships/hyperlink" Target="https://www.3gpp.org/ftp/tsg_ran/WG1_RL1/TSGR1_104-e/Docs/R1-2101852.zip" TargetMode="External"/><Relationship Id="rId194" Type="http://schemas.openxmlformats.org/officeDocument/2006/relationships/image" Target="media/image15.png"/><Relationship Id="rId208" Type="http://schemas.openxmlformats.org/officeDocument/2006/relationships/hyperlink" Target="https://www.3gpp.org/ftp/TSG_RAN/WG1_RL1/TSGR1_109-e/Docs/R1-2205442.zip" TargetMode="External"/><Relationship Id="rId261" Type="http://schemas.openxmlformats.org/officeDocument/2006/relationships/hyperlink" Target="https://www.3gpp.org/ftp/TSG_RAN/WG1_RL1/TSGR1_106b-e/Docs/R1-2110501.zip" TargetMode="External"/><Relationship Id="rId14" Type="http://schemas.openxmlformats.org/officeDocument/2006/relationships/hyperlink" Target="https://www.3gpp.org/ftp/tsg_ran/WG1_RL1/TSGR1_104-e/Docs/R1-2101851.zip" TargetMode="External"/><Relationship Id="rId56" Type="http://schemas.openxmlformats.org/officeDocument/2006/relationships/image" Target="media/image1.png"/><Relationship Id="rId317" Type="http://schemas.openxmlformats.org/officeDocument/2006/relationships/hyperlink" Target="https://www.3gpp.org/ftp/TSG_RAN/WG1_RL1/TSGR1_109-e/Docs/R1-2204404.zip" TargetMode="External"/><Relationship Id="rId359" Type="http://schemas.openxmlformats.org/officeDocument/2006/relationships/fontTable" Target="fontTable.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15/Docs/R1-2312688.zip" TargetMode="External"/><Relationship Id="rId163" Type="http://schemas.openxmlformats.org/officeDocument/2006/relationships/hyperlink" Target="https://www.3gpp.org/ftp/tsg_ran/WG1_RL1/TSGR1_104-e/Docs/R1-2101849.zip" TargetMode="External"/><Relationship Id="rId219" Type="http://schemas.openxmlformats.org/officeDocument/2006/relationships/hyperlink" Target="https://www.3gpp.org/ftp/tsg_ran/WG1_RL1/TSGR1_110b-e/Docs/R1-2210631.zip" TargetMode="External"/><Relationship Id="rId230" Type="http://schemas.openxmlformats.org/officeDocument/2006/relationships/hyperlink" Target="https://www.3gpp.org/ftp/tsg_ran/WG1_RL1/TSGR1_115/Docs/R1-2312277.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5-e/Docs/R1-2106216.zip" TargetMode="External"/><Relationship Id="rId293" Type="http://schemas.openxmlformats.org/officeDocument/2006/relationships/hyperlink" Target="https://www.3gpp.org/ftp/tsg_ran/WG1_RL1/TSGR1_106b-e/Docs/R1-2110383.zip" TargetMode="External"/><Relationship Id="rId307" Type="http://schemas.openxmlformats.org/officeDocument/2006/relationships/hyperlink" Target="https://www.3gpp.org/ftp/tsg_ran/WG1_RL1/TSGR1_108-e/Docs/R1-2202761.zip" TargetMode="External"/><Relationship Id="rId328" Type="http://schemas.openxmlformats.org/officeDocument/2006/relationships/hyperlink" Target="https://www.3gpp.org/ftp/tsg_ran/WG1_RL1/TSGR1_110b-e/Docs/R1-2210489.zip" TargetMode="External"/><Relationship Id="rId349" Type="http://schemas.openxmlformats.org/officeDocument/2006/relationships/hyperlink" Target="https://www.3gpp.org/ftp/tsg_ran/WG1_RL1/TSGR1_106-e/Docs/R1-2108631.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16/Docs/R1-2400481.zip" TargetMode="External"/><Relationship Id="rId153" Type="http://schemas.openxmlformats.org/officeDocument/2006/relationships/hyperlink" Target="https://www.3gpp.org/ftp/tsg_ran/WG1_RL1/TSGR1_104b-e/Docs/R1-2103799.zip" TargetMode="External"/><Relationship Id="rId174" Type="http://schemas.openxmlformats.org/officeDocument/2006/relationships/hyperlink" Target="https://www.3gpp.org/ftp/tsg_ran/WG1_RL1/TSGR1_105-e/Docs/R1-2106244.zip" TargetMode="External"/><Relationship Id="rId195" Type="http://schemas.openxmlformats.org/officeDocument/2006/relationships/image" Target="media/image16.png"/><Relationship Id="rId209" Type="http://schemas.openxmlformats.org/officeDocument/2006/relationships/hyperlink" Target="https://www.3gpp.org/ftp/TSG_RAN/WG1_RL1/TSGR1_109-e/Docs/R1-2205442.zip" TargetMode="External"/><Relationship Id="rId360" Type="http://schemas.openxmlformats.org/officeDocument/2006/relationships/theme" Target="theme/theme1.xml"/><Relationship Id="rId220" Type="http://schemas.openxmlformats.org/officeDocument/2006/relationships/hyperlink" Target="https://www.3gpp.org/ftp/TSG_RAN/WG1_RL1/TSGR1_110b-e/Docs/R1-2208605.zip" TargetMode="External"/><Relationship Id="rId241" Type="http://schemas.openxmlformats.org/officeDocument/2006/relationships/hyperlink" Target="https://www.3gpp.org/ftp/tsg_ran/WG1_RL1/TSGR1_116/Docs/R1-2401617.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6b-e/Docs/R1-2110535.zip" TargetMode="External"/><Relationship Id="rId283" Type="http://schemas.openxmlformats.org/officeDocument/2006/relationships/hyperlink" Target="https://www.3gpp.org/ftp/TSG_RAN/WG1_RL1/TSGR1_106b-e/Docs/R1-2109688.zip" TargetMode="External"/><Relationship Id="rId318" Type="http://schemas.openxmlformats.org/officeDocument/2006/relationships/hyperlink" Target="https://www.3gpp.org/ftp/TSG_RAN/WG1_RL1/TSGR1_109-e/Docs/R1-2205328.zip" TargetMode="External"/><Relationship Id="rId339" Type="http://schemas.openxmlformats.org/officeDocument/2006/relationships/hyperlink" Target="https://www.3gpp.org/ftp/tsg_ran/WG1_RL1/TSGR1_106b-e/Docs/R1-2110382.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15/Docs/R1-2312645.zip" TargetMode="External"/><Relationship Id="rId143" Type="http://schemas.openxmlformats.org/officeDocument/2006/relationships/hyperlink" Target="https://www.3gpp.org/ftp/tsg_ran/WG1_RL1/TSGR1_116b/Docs/R1-2403625.zip" TargetMode="External"/><Relationship Id="rId164" Type="http://schemas.openxmlformats.org/officeDocument/2006/relationships/hyperlink" Target="https://www.3gpp.org/ftp/tsg_ran/WG1_RL1/TSGR1_104-e/Docs/R1-2101850.zip" TargetMode="External"/><Relationship Id="rId185" Type="http://schemas.openxmlformats.org/officeDocument/2006/relationships/hyperlink" Target="https://www.3gpp.org/ftp/TSG_RAN/WG1_RL1/TSGR1_107-e/Docs/R1-2112544.zip" TargetMode="External"/><Relationship Id="rId350" Type="http://schemas.openxmlformats.org/officeDocument/2006/relationships/hyperlink" Target="https://www.3gpp.org/ftp/tsg_ran/WG1_RL1/TSGR1_106b-e/Docs/R1-2110600.zip" TargetMode="External"/><Relationship Id="rId9" Type="http://schemas.openxmlformats.org/officeDocument/2006/relationships/webSettings" Target="webSettings.xml"/><Relationship Id="rId210" Type="http://schemas.openxmlformats.org/officeDocument/2006/relationships/image" Target="media/image22.png"/><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15/Docs/R1-2312278.zip" TargetMode="External"/><Relationship Id="rId252" Type="http://schemas.openxmlformats.org/officeDocument/2006/relationships/hyperlink" Target="https://www.3gpp.org/ftp/tsg_ran/WG1_RL1/TSGR1_104-e/Docs/R1-2101850.zip" TargetMode="External"/><Relationship Id="rId273" Type="http://schemas.openxmlformats.org/officeDocument/2006/relationships/hyperlink" Target="https://www.3gpp.org/ftp/tsg_ran/WG1_RL1/TSGR1_105-e/Docs/R1-2106329.zip" TargetMode="External"/><Relationship Id="rId294" Type="http://schemas.openxmlformats.org/officeDocument/2006/relationships/hyperlink" Target="https://www.3gpp.org/ftp/tsg_ran/WG1_RL1/TSGR1_106-e/Docs/R1-2110573.zip" TargetMode="External"/><Relationship Id="rId308" Type="http://schemas.openxmlformats.org/officeDocument/2006/relationships/hyperlink" Target="https://www.3gpp.org/ftp/tsg_ran/WG1_RL1/TSGR1_106b-e/Docs/R1-2109711.zip" TargetMode="External"/><Relationship Id="rId329" Type="http://schemas.openxmlformats.org/officeDocument/2006/relationships/hyperlink" Target="https://www.3gpp.org/ftp/tsg_ran/WG1_RL1/TSGR1_110b-e/Docs/R1-2210488.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16/Docs/R1-2400482.zip" TargetMode="External"/><Relationship Id="rId154" Type="http://schemas.openxmlformats.org/officeDocument/2006/relationships/hyperlink" Target="https://www.3gpp.org/ftp/tsg_ran/WG1_RL1/TSGR1_104b-e/Docs/R1-2103866.zip" TargetMode="External"/><Relationship Id="rId175" Type="http://schemas.openxmlformats.org/officeDocument/2006/relationships/hyperlink" Target="https://www.3gpp.org/ftp/TSG_RAN/WG1_RL1/TSGR1_106-e/Docs/R1-2108252.zip" TargetMode="External"/><Relationship Id="rId340" Type="http://schemas.openxmlformats.org/officeDocument/2006/relationships/hyperlink" Target="https://www.3gpp.org/ftp/tsg_ran/WG1_RL1/TSGR1_107-e/Docs/R1-2112503.zip" TargetMode="External"/><Relationship Id="rId196" Type="http://schemas.openxmlformats.org/officeDocument/2006/relationships/image" Target="media/image17.png"/><Relationship Id="rId200" Type="http://schemas.openxmlformats.org/officeDocument/2006/relationships/image" Target="cid:_Foxmail.1@03c830d6-20ff-8de8-1154-24779aff8fb7"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10b-e/Docs/R1-2210630.zip" TargetMode="External"/><Relationship Id="rId242" Type="http://schemas.openxmlformats.org/officeDocument/2006/relationships/hyperlink" Target="https://www.3gpp.org/ftp/tsg_ran/WG1_RL1/TSGR1_104-e/Docs/R1-2101849.zip" TargetMode="External"/><Relationship Id="rId263" Type="http://schemas.openxmlformats.org/officeDocument/2006/relationships/hyperlink" Target="https://www.3gpp.org/ftp/TSG_RAN/WG1_RL1/TSGR1_106b-e/Docs/R1-2110574.zip" TargetMode="External"/><Relationship Id="rId284" Type="http://schemas.openxmlformats.org/officeDocument/2006/relationships/hyperlink" Target="https://www.3gpp.org/ftp/TSG_RAN/WG1_RL1/TSGR1_106b-e/Docs/R1-2110451.zip" TargetMode="External"/><Relationship Id="rId319" Type="http://schemas.openxmlformats.org/officeDocument/2006/relationships/hyperlink" Target="https://www.3gpp.org/ftp/TSG_RAN/WG1_RL1/TSGR1_109-e/Docs/R1-2205327.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15/Docs/R1-2312648.zip" TargetMode="External"/><Relationship Id="rId144" Type="http://schemas.openxmlformats.org/officeDocument/2006/relationships/image" Target="media/image8.png"/><Relationship Id="rId330" Type="http://schemas.openxmlformats.org/officeDocument/2006/relationships/hyperlink" Target="https://www.3gpp.org/ftp/tsg_ran/WG1_RL1/TSGR1_111/Docs/R1-2212527.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4-e/Docs/R1-2101851.zip" TargetMode="External"/><Relationship Id="rId186" Type="http://schemas.openxmlformats.org/officeDocument/2006/relationships/hyperlink" Target="https://www.3gpp.org/ftp/TSG_RAN/WG1_RL1/TSGR1_107-e/Docs/R1-2112600.zip" TargetMode="External"/><Relationship Id="rId351" Type="http://schemas.openxmlformats.org/officeDocument/2006/relationships/hyperlink" Target="https://www.3gpp.org/ftp/TSG_RAN/WG1_RL1/TSGR1_106b-e/Docs/R1-2110638.zip" TargetMode="External"/><Relationship Id="rId211" Type="http://schemas.openxmlformats.org/officeDocument/2006/relationships/image" Target="file:///C:\Users\EMWJOHB\AppData\Users\cmcc\AppData\Roaming\Foxmail7\Temp-19952-20220514213811\Attach\image011(05-17-10-38-45).png" TargetMode="External"/><Relationship Id="rId232" Type="http://schemas.openxmlformats.org/officeDocument/2006/relationships/hyperlink" Target="https://www.3gpp.org/ftp/tsg_ran/WG1_RL1/TSGR1_115/Docs/R1-2312688.zip" TargetMode="External"/><Relationship Id="rId253" Type="http://schemas.openxmlformats.org/officeDocument/2006/relationships/hyperlink" Target="https://www.3gpp.org/ftp/tsg_ran/WG1_RL1/TSGR1_104-e/Docs/R1-2101851.zip" TargetMode="External"/><Relationship Id="rId274" Type="http://schemas.openxmlformats.org/officeDocument/2006/relationships/hyperlink" Target="https://www.3gpp.org/ftp/TSG_RAN/WG1_RL1/TSGR1_106-e/Docs/R1-2107868.zip" TargetMode="External"/><Relationship Id="rId295" Type="http://schemas.openxmlformats.org/officeDocument/2006/relationships/hyperlink" Target="https://www.3gpp.org/ftp/tsg_ran/WG1_RL1/TSGR1_106-e/Docs/R1-2110575.zip" TargetMode="External"/><Relationship Id="rId309" Type="http://schemas.openxmlformats.org/officeDocument/2006/relationships/hyperlink" Target="https://www.3gpp.org/ftp/TSG_RAN/WG1_RL1/TSGR1_106b-e/Docs/R1-2110587.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16/Docs/R1-2400481.zip" TargetMode="External"/><Relationship Id="rId320" Type="http://schemas.openxmlformats.org/officeDocument/2006/relationships/hyperlink" Target="https://www.3gpp.org/ftp/TSG_RAN/WG1_RL1/TSGR1_109-e/Docs/R1-2205609.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4b-e/Docs/R1-2103899.zip" TargetMode="External"/><Relationship Id="rId176" Type="http://schemas.openxmlformats.org/officeDocument/2006/relationships/hyperlink" Target="https://www.3gpp.org/ftp/TSG_RAN/WG1_RL1/TSGR1_106-e/Docs/R1-2108327.zip" TargetMode="External"/><Relationship Id="rId197" Type="http://schemas.openxmlformats.org/officeDocument/2006/relationships/image" Target="media/image18.png"/><Relationship Id="rId341" Type="http://schemas.openxmlformats.org/officeDocument/2006/relationships/hyperlink" Target="https://www.3gpp.org/ftp/Specs/archive/38_series/38.822/38822-g10.zip" TargetMode="External"/><Relationship Id="rId201" Type="http://schemas.openxmlformats.org/officeDocument/2006/relationships/image" Target="media/image21.png"/><Relationship Id="rId222" Type="http://schemas.openxmlformats.org/officeDocument/2006/relationships/hyperlink" Target="https://www.3gpp.org/ftp/tsg_ran/WG1_RL1/TSGR1_112/Docs/R1-2301882.zip" TargetMode="External"/><Relationship Id="rId243" Type="http://schemas.openxmlformats.org/officeDocument/2006/relationships/hyperlink" Target="https://www.3gpp.org/ftp/tsg_ran/WG1_RL1/TSGR1_104-e/Docs/R1-2101850.zip" TargetMode="External"/><Relationship Id="rId264" Type="http://schemas.openxmlformats.org/officeDocument/2006/relationships/hyperlink" Target="https://www.3gpp.org/ftp/TSG_RAN/WG1_RL1/TSGR1_106b-e/Docs/R1-2110591.zip" TargetMode="External"/><Relationship Id="rId285" Type="http://schemas.openxmlformats.org/officeDocument/2006/relationships/hyperlink" Target="https://www.3gpp.org/ftp/TSG_RAN/WG1_RL1/TSGR1_107-e/Docs/R1-2111883.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15/Docs/R1-2312684.zip" TargetMode="External"/><Relationship Id="rId310" Type="http://schemas.openxmlformats.org/officeDocument/2006/relationships/hyperlink" Target="https://www.3gpp.org/ftp/tsg_ran/WG1_RL1/TSGR1_107-e/Docs/R1-2112137.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image" Target="media/image9.png"/><Relationship Id="rId166" Type="http://schemas.openxmlformats.org/officeDocument/2006/relationships/hyperlink" Target="https://www.3gpp.org/ftp/tsg_ran/WG1_RL1/TSGR1_104-e/Docs/R1-2101852.zip" TargetMode="External"/><Relationship Id="rId187" Type="http://schemas.openxmlformats.org/officeDocument/2006/relationships/hyperlink" Target="https://www.3gpp.org/ftp/TSG_RAN/WG1_RL1/TSGR1_107-e/Docs/R1-2112601.zip" TargetMode="External"/><Relationship Id="rId331" Type="http://schemas.openxmlformats.org/officeDocument/2006/relationships/hyperlink" Target="https://www.3gpp.org/ftp/tsg_ran/WG1_RL1/TSGR1_111/Docs/R1-2212893.zip" TargetMode="External"/><Relationship Id="rId352" Type="http://schemas.openxmlformats.org/officeDocument/2006/relationships/hyperlink" Target="https://www.3gpp.org/ftp/tsg_ran/WG1_RL1/TSGR1_107-e/Docs/R1-2112802.zip" TargetMode="External"/><Relationship Id="rId1" Type="http://schemas.microsoft.com/office/2006/relationships/keyMapCustomizations" Target="customizations.xml"/><Relationship Id="rId212" Type="http://schemas.openxmlformats.org/officeDocument/2006/relationships/image" Target="media/image23.png"/><Relationship Id="rId233" Type="http://schemas.openxmlformats.org/officeDocument/2006/relationships/hyperlink" Target="https://www.3gpp.org/ftp/TSG_RAN/WG1_RL1/TSGR1_115/Docs/R1-2312521.zip" TargetMode="External"/><Relationship Id="rId254" Type="http://schemas.openxmlformats.org/officeDocument/2006/relationships/hyperlink" Target="https://www.3gpp.org/ftp/tsg_ran/WG1_RL1/TSGR1_104-e/Docs/R1-2101852.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6-e/Docs/R1-2108341.zip" TargetMode="External"/><Relationship Id="rId296" Type="http://schemas.openxmlformats.org/officeDocument/2006/relationships/hyperlink" Target="https://www.3gpp.org/ftp/tsg_ran/WG1_RL1/TSGR1_106-e/Docs/R1-2110654.zip" TargetMode="External"/><Relationship Id="rId300" Type="http://schemas.openxmlformats.org/officeDocument/2006/relationships/hyperlink" Target="https://www.3gpp.org/ftp/TSG_RAN/WG1_RL1/TSGR1_107-e/Docs/R1-2112976.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16/Docs/R1-2400482.zip" TargetMode="External"/><Relationship Id="rId156" Type="http://schemas.openxmlformats.org/officeDocument/2006/relationships/hyperlink" Target="https://www.3gpp.org/ftp/tsg_ran/WG1_RL1/TSGR1_104b-e/Docs/R1-2103967.zip" TargetMode="External"/><Relationship Id="rId177" Type="http://schemas.openxmlformats.org/officeDocument/2006/relationships/hyperlink" Target="https://www.3gpp.org/ftp/TSG_RAN/WG1_RL1/TSGR1_106-e/Docs/R1-2108328.zip" TargetMode="External"/><Relationship Id="rId198" Type="http://schemas.openxmlformats.org/officeDocument/2006/relationships/image" Target="media/image19.png"/><Relationship Id="rId321" Type="http://schemas.openxmlformats.org/officeDocument/2006/relationships/hyperlink" Target="https://www.3gpp.org/ftp/TSG_RAN/WG1_RL1/TSGR1_109-e/Docs/R1-2205607.zip" TargetMode="External"/><Relationship Id="rId342" Type="http://schemas.openxmlformats.org/officeDocument/2006/relationships/hyperlink" Target="https://www.3gpp.org/ftp/Specs/archive/38_series/38.822/38822-g10.zip" TargetMode="External"/><Relationship Id="rId202" Type="http://schemas.openxmlformats.org/officeDocument/2006/relationships/image" Target="cid:_Foxmail.1@54735cfc-7c69-221f-66e0-3ea26e447529" TargetMode="External"/><Relationship Id="rId223" Type="http://schemas.openxmlformats.org/officeDocument/2006/relationships/hyperlink" Target="https://www.3gpp.org/ftp/tsg_ran/WG1_RL1/TSGR1_112/Docs/R1-2301883.zip" TargetMode="External"/><Relationship Id="rId244" Type="http://schemas.openxmlformats.org/officeDocument/2006/relationships/hyperlink" Target="https://www.3gpp.org/ftp/tsg_ran/WG1_RL1/TSGR1_104-e/Docs/R1-2101851.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6b-e/Docs/R1-2110639.zip" TargetMode="External"/><Relationship Id="rId286" Type="http://schemas.openxmlformats.org/officeDocument/2006/relationships/hyperlink" Target="https://www.3gpp.org/ftp/TSG_RAN/WG1_RL1/TSGR1_107-e/Docs/R1-2112654.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15/Docs/R1-2312685.zip" TargetMode="External"/><Relationship Id="rId146" Type="http://schemas.openxmlformats.org/officeDocument/2006/relationships/image" Target="media/image10.png"/><Relationship Id="rId167" Type="http://schemas.openxmlformats.org/officeDocument/2006/relationships/hyperlink" Target="https://www.3gpp.org/ftp/tsg_ran/WG1_RL1/TSGR1_104-e/Inbox/R1-2102094.zip" TargetMode="External"/><Relationship Id="rId188" Type="http://schemas.openxmlformats.org/officeDocument/2006/relationships/hyperlink" Target="https://www.3gpp.org/ftp/TSG_RAN/WG1_RL1/TSGR1_108-e/Docs/R1-2202583.zip" TargetMode="External"/><Relationship Id="rId311" Type="http://schemas.openxmlformats.org/officeDocument/2006/relationships/hyperlink" Target="https://www.3gpp.org/ftp/TSG_RAN/WG1_RL1/TSGR1_107-e/Docs/R1-2112903.zip" TargetMode="External"/><Relationship Id="rId332" Type="http://schemas.openxmlformats.org/officeDocument/2006/relationships/hyperlink" Target="https://www.3gpp.org/ftp/tsg_ran/WG1_RL1/TSGR1_111/Docs/R1-2212897.zip" TargetMode="External"/><Relationship Id="rId353" Type="http://schemas.openxmlformats.org/officeDocument/2006/relationships/hyperlink" Target="https://www.3gpp.org/ftp/tsg_ran/WG1_RL1/TSGR1_107-e/Docs/R1-2112754.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image" Target="file:///C:\Users\EMWJOHB\AppData\Users\cmcc\AppData\Roaming\Foxmail7\Temp-19952-20220514213811\Attach\image012(05-17-10-38-45).png" TargetMode="External"/><Relationship Id="rId234" Type="http://schemas.openxmlformats.org/officeDocument/2006/relationships/hyperlink" Target="https://www.3gpp.org/ftp/TSG_RAN/WG1_RL1/TSGR1_115/Docs/R1-2312522.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5-e/Docs/R1-2106027.zip" TargetMode="External"/><Relationship Id="rId276" Type="http://schemas.openxmlformats.org/officeDocument/2006/relationships/hyperlink" Target="https://www.3gpp.org/ftp/TSG_RAN/WG1_RL1/TSGR1_106-e/Docs/R1-2108369.zip" TargetMode="External"/><Relationship Id="rId297" Type="http://schemas.openxmlformats.org/officeDocument/2006/relationships/hyperlink" Target="https://www.3gpp.org/ftp/tsg_ran/WG1_RL1/TSGR1_106-e/Docs/R1-2110680.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16/Docs/R1-2401624.zip" TargetMode="External"/><Relationship Id="rId157" Type="http://schemas.openxmlformats.org/officeDocument/2006/relationships/hyperlink" Target="https://www.3gpp.org/ftp/tsg_ran/WG1_RL1/TSGR1_105-e/Docs/R1-2105112.zip" TargetMode="External"/><Relationship Id="rId178" Type="http://schemas.openxmlformats.org/officeDocument/2006/relationships/hyperlink" Target="https://www.3gpp.org/ftp/TSG_RAN/WG1_RL1/TSGR1_106-e/Docs/R1-2108477.zip" TargetMode="External"/><Relationship Id="rId301" Type="http://schemas.openxmlformats.org/officeDocument/2006/relationships/hyperlink" Target="https://www.3gpp.org/ftp/TSG_RAN/WG1_RL1/TSGR1_107-e/Docs/R1-2112977.zip" TargetMode="External"/><Relationship Id="rId322" Type="http://schemas.openxmlformats.org/officeDocument/2006/relationships/hyperlink" Target="https://www.3gpp.org/ftp/TSG_RAN/WG1_RL1/TSGR1_109-e/Docs/R1-2205608.zip" TargetMode="External"/><Relationship Id="rId343" Type="http://schemas.openxmlformats.org/officeDocument/2006/relationships/hyperlink" Target="https://www.3gpp.org/ftp/tsg_ran/WG1_RL1/TSGR1_107-e/Docs/R1-2112753.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image" Target="media/image20.png"/><Relationship Id="rId203" Type="http://schemas.openxmlformats.org/officeDocument/2006/relationships/hyperlink" Target="https://www.3gpp.org/ftp/TSG_RAN/WG1_RL1/TSGR1_109-e/Docs/R1-2205107.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12/Docs/R1-2301884.zip" TargetMode="External"/><Relationship Id="rId245" Type="http://schemas.openxmlformats.org/officeDocument/2006/relationships/hyperlink" Target="https://www.3gpp.org/ftp/tsg_ran/WG1_RL1/TSGR1_104-e/Docs/R1-2101852.zip" TargetMode="External"/><Relationship Id="rId266" Type="http://schemas.openxmlformats.org/officeDocument/2006/relationships/hyperlink" Target="https://www.3gpp.org/ftp/TSG_RAN/WG1_RL1/TSGR1_106b-e/Docs/R1-2110638.zip" TargetMode="External"/><Relationship Id="rId287" Type="http://schemas.openxmlformats.org/officeDocument/2006/relationships/hyperlink" Target="https://www.3gpp.org/ftp/TSG_RAN/WG1_RL1/TSGR1_107-e/Docs/R1-2112818.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15/Docs/R1-2312646.zip" TargetMode="External"/><Relationship Id="rId147" Type="http://schemas.openxmlformats.org/officeDocument/2006/relationships/image" Target="media/image11.png"/><Relationship Id="rId168" Type="http://schemas.openxmlformats.org/officeDocument/2006/relationships/hyperlink" Target="https://www.3gpp.org/ftp/tsg_ran/WG1_RL1/TSGR1_104-e/Inbox/R1-2102146.zip" TargetMode="External"/><Relationship Id="rId312" Type="http://schemas.openxmlformats.org/officeDocument/2006/relationships/hyperlink" Target="https://www.3gpp.org/ftp/TSG_RAN/WG1_RL1/TSGR1_107-e/Docs/R1-2112902.zip" TargetMode="External"/><Relationship Id="rId333" Type="http://schemas.openxmlformats.org/officeDocument/2006/relationships/hyperlink" Target="https://www.3gpp.org/ftp/tsg_ran/WG1_RL1/TSGR1_111/Docs/R1-2212895.zip" TargetMode="External"/><Relationship Id="rId354" Type="http://schemas.openxmlformats.org/officeDocument/2006/relationships/hyperlink" Target="https://www.3gpp.org/ftp/TSG_RAN/WG1_RL1/TSGR1_108-e/Docs/R1-2202886.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8-e/Docs/R1-2202668.zip" TargetMode="External"/><Relationship Id="rId3" Type="http://schemas.openxmlformats.org/officeDocument/2006/relationships/customXml" Target="../customXml/item2.xml"/><Relationship Id="rId214" Type="http://schemas.openxmlformats.org/officeDocument/2006/relationships/hyperlink" Target="https://www.3gpp.org/ftp/tsg_ran/WG1_RL1/TSGR1_110b-e/Docs/R1-2210245.zip" TargetMode="External"/><Relationship Id="rId235" Type="http://schemas.openxmlformats.org/officeDocument/2006/relationships/hyperlink" Target="https://www.3gpp.org/ftp/TSG_RAN/WG1_RL1/TSGR1_115/Docs/R1-2312644.zip" TargetMode="External"/><Relationship Id="rId256" Type="http://schemas.openxmlformats.org/officeDocument/2006/relationships/hyperlink" Target="https://www.3gpp.org/ftp/TSG_RAN/WG1_RL1/TSGR1_105-e/Docs/R1-2106166.zip" TargetMode="External"/><Relationship Id="rId277" Type="http://schemas.openxmlformats.org/officeDocument/2006/relationships/hyperlink" Target="https://www.3gpp.org/ftp/TSG_RAN/WG1_RL1/TSGR1_106-e/Docs/R1-2108483.zip" TargetMode="External"/><Relationship Id="rId298" Type="http://schemas.openxmlformats.org/officeDocument/2006/relationships/hyperlink" Target="https://www.3gpp.org/ftp/tsg_ran/WG1_RL1/TSGR1_107-e/Docs/R1-2112504.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16/Docs/R1-2400893.zip" TargetMode="External"/><Relationship Id="rId158" Type="http://schemas.openxmlformats.org/officeDocument/2006/relationships/hyperlink" Target="https://www.3gpp.org/ftp/tsg_ran/WG1_RL1/TSGR1_105-e/Docs/R1-2106081.zip" TargetMode="External"/><Relationship Id="rId302" Type="http://schemas.openxmlformats.org/officeDocument/2006/relationships/hyperlink" Target="https://www.3gpp.org/ftp/TSG_RAN/WG1_RL1/TSGR1_108-e/Docs/R1-2202533.zip" TargetMode="External"/><Relationship Id="rId323" Type="http://schemas.openxmlformats.org/officeDocument/2006/relationships/hyperlink" Target="https://www.3gpp.org/ftp/TSG_RAN/WG1_RL1/TSGR1_110/Docs/R1-2207705.zip" TargetMode="External"/><Relationship Id="rId344" Type="http://schemas.openxmlformats.org/officeDocument/2006/relationships/hyperlink" Target="https://www.3gpp.org/ftp/tsg_ran/WG1_RL1/TSGR1_107-e/Docs/R1-2112754.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6-e/Docs/R1-2108478.zip" TargetMode="External"/><Relationship Id="rId190" Type="http://schemas.openxmlformats.org/officeDocument/2006/relationships/hyperlink" Target="https://www.3gpp.org/ftp/TSG_RAN/WG1_RL1/TSGR1_108-e/Docs/R1-2202669.zip" TargetMode="External"/><Relationship Id="rId204" Type="http://schemas.openxmlformats.org/officeDocument/2006/relationships/hyperlink" Target="https://www.3gpp.org/ftp/TSG_RAN/WG1_RL1/TSGR1_109-e/Docs/R1-2205364.zip" TargetMode="External"/><Relationship Id="rId225" Type="http://schemas.openxmlformats.org/officeDocument/2006/relationships/hyperlink" Target="https://www.3gpp.org/ftp/TSG_RAN/WG1_RL1/TSGR1_112/Docs/R1-2300649.zip" TargetMode="External"/><Relationship Id="rId246" Type="http://schemas.openxmlformats.org/officeDocument/2006/relationships/hyperlink" Target="https://www.3gpp.org/ftp/TSG_RAN/WG1_RL1/TSGR1_105-e/Docs/R1-2106027.zip" TargetMode="External"/><Relationship Id="rId267" Type="http://schemas.openxmlformats.org/officeDocument/2006/relationships/hyperlink" Target="https://www.3gpp.org/ftp/tsg_ran/WG1_RL1/TSGR1_105-e/Docs/R1-2105981.zip" TargetMode="External"/><Relationship Id="rId288" Type="http://schemas.openxmlformats.org/officeDocument/2006/relationships/hyperlink" Target="https://www.3gpp.org/ftp/TSG_RAN/WG1_RL1/TSGR1_108-e/Docs/R1-2202546.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15/Docs/R1-2312649.zip" TargetMode="External"/><Relationship Id="rId313" Type="http://schemas.openxmlformats.org/officeDocument/2006/relationships/hyperlink" Target="https://www.3gpp.org/ftp/TSG_RAN/WG1_RL1/TSGR1_108-e/Docs/R1-2201515.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image" Target="media/image12.png"/><Relationship Id="rId169" Type="http://schemas.openxmlformats.org/officeDocument/2006/relationships/hyperlink" Target="https://www.3gpp.org/ftp/tsg_ran/WG1_RL1/TSGR1_104b-e/Docs/R1-2103796.zip" TargetMode="External"/><Relationship Id="rId334" Type="http://schemas.openxmlformats.org/officeDocument/2006/relationships/hyperlink" Target="https://www.3gpp.org/ftp/tsg_ran/WG1_RL1/TSGR1_112/Docs/R1-2302026.zip" TargetMode="External"/><Relationship Id="rId355" Type="http://schemas.openxmlformats.org/officeDocument/2006/relationships/hyperlink" Target="https://www.3gpp.org/ftp/TSG_RAN/WG1_RL1/TSGR1_109-e/Docs/R1-2205535.zip" TargetMode="External"/><Relationship Id="rId4" Type="http://schemas.openxmlformats.org/officeDocument/2006/relationships/customXml" Target="../customXml/item3.xml"/><Relationship Id="rId180" Type="http://schemas.openxmlformats.org/officeDocument/2006/relationships/hyperlink" Target="https://www.3gpp.org/ftp/TSG_RAN/WG1_RL1/TSGR1_106b-e/Docs/R1-2110431.zip" TargetMode="External"/><Relationship Id="rId215" Type="http://schemas.openxmlformats.org/officeDocument/2006/relationships/hyperlink" Target="https://www.3gpp.org/ftp/tsg_ran/WG1_RL1/TSGR1_110b-e/Docs/R1-2210246.zip" TargetMode="External"/><Relationship Id="rId236" Type="http://schemas.openxmlformats.org/officeDocument/2006/relationships/hyperlink" Target="https://www.3gpp.org/ftp/TSG_RAN/WG1_RL1/TSGR1_115/Docs/R1-2312647.zip" TargetMode="External"/><Relationship Id="rId257" Type="http://schemas.openxmlformats.org/officeDocument/2006/relationships/hyperlink" Target="https://www.3gpp.org/ftp/TSG_RAN/WG1_RL1/TSGR1_105-e/Docs/R1-2106282.zip" TargetMode="External"/><Relationship Id="rId278" Type="http://schemas.openxmlformats.org/officeDocument/2006/relationships/hyperlink" Target="https://www.3gpp.org/ftp/TSG_RAN/WG1_RL1/TSGR1_106-e/Docs/R1-2108552.zip" TargetMode="External"/><Relationship Id="rId303" Type="http://schemas.openxmlformats.org/officeDocument/2006/relationships/hyperlink" Target="https://www.3gpp.org/ftp/TSG_RAN/WG1_RL1/TSGR1_108-e/Docs/R1-2202534.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16/Docs/R1-2400894.zip" TargetMode="External"/><Relationship Id="rId345" Type="http://schemas.openxmlformats.org/officeDocument/2006/relationships/hyperlink" Target="https://www.3gpp.org/ftp/tsg_ran/TSG_RAN/TSGR_96/Docs/RP-221163.zip" TargetMode="External"/><Relationship Id="rId191" Type="http://schemas.openxmlformats.org/officeDocument/2006/relationships/hyperlink" Target="https://www.3gpp.org/ftp/TSG_RAN/WG1_RL1/TSGR1_108-e/Docs/R1-2202897.zip" TargetMode="External"/><Relationship Id="rId205" Type="http://schemas.openxmlformats.org/officeDocument/2006/relationships/hyperlink" Target="https://www.3gpp.org/ftp/TSG_RAN/WG1_RL1/TSGR1_109-e/Docs/R1-2205442.zip" TargetMode="External"/><Relationship Id="rId247" Type="http://schemas.openxmlformats.org/officeDocument/2006/relationships/hyperlink" Target="https://www.3gpp.org/ftp/TSG_RAN/WG1_RL1/TSGR1_105-e/Docs/R1-2106166.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8-e/Docs/R1-2202589.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4-e/Docs/R1-2101849.zip" TargetMode="External"/><Relationship Id="rId314" Type="http://schemas.openxmlformats.org/officeDocument/2006/relationships/hyperlink" Target="https://www.3gpp.org/ftp/TSG_RAN/WG1_RL1/TSGR1_108-e/Docs/R1-2202927.zip" TargetMode="External"/><Relationship Id="rId356" Type="http://schemas.openxmlformats.org/officeDocument/2006/relationships/hyperlink" Target="https://www.3gpp.org/ftp/tsg_ran/WG1_RL1/TSGR1_110/Docs/R1-2208208.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6-e/Docs/R1-2107747.zip" TargetMode="External"/><Relationship Id="rId216" Type="http://schemas.openxmlformats.org/officeDocument/2006/relationships/hyperlink" Target="https://www.3gpp.org/ftp/tsg_ran/WG1_RL1/TSGR1_110b-e/Docs/R1-2210247.zip" TargetMode="External"/><Relationship Id="rId258" Type="http://schemas.openxmlformats.org/officeDocument/2006/relationships/hyperlink" Target="https://www.3gpp.org/ftp/TSG_RAN/WG1_RL1/TSGR1_106-e/Docs/R1-2108316.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15/Docs/R1-2312276.zip" TargetMode="External"/><Relationship Id="rId325" Type="http://schemas.openxmlformats.org/officeDocument/2006/relationships/hyperlink" Target="https://www.3gpp.org/ftp/TSG_RAN/WG1_RL1/TSGR1_110/Docs/R1-2207925.zip" TargetMode="External"/><Relationship Id="rId171" Type="http://schemas.openxmlformats.org/officeDocument/2006/relationships/hyperlink" Target="https://www.3gpp.org/ftp/tsg_ran/WG1_RL1/TSGR1_104b-e/Docs/R1-2103935.zip" TargetMode="External"/><Relationship Id="rId227" Type="http://schemas.openxmlformats.org/officeDocument/2006/relationships/hyperlink" Target="https://www.3gpp.org/ftp/tsg_ran/WG1_RL1/TSGR1_112b-e/Docs/R1-2303928.zip" TargetMode="External"/><Relationship Id="rId269" Type="http://schemas.openxmlformats.org/officeDocument/2006/relationships/hyperlink" Target="https://www.3gpp.org/ftp/tsg_ran/WG1_RL1/TSGR1_105-e/Docs/R1-2106146.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15/Docs/R1-2312687.zip" TargetMode="External"/><Relationship Id="rId280" Type="http://schemas.openxmlformats.org/officeDocument/2006/relationships/hyperlink" Target="https://www.3gpp.org/ftp/TSG_RAN/WG1_RL1/TSGR1_106-e/Docs/R1-2108630.zip" TargetMode="External"/><Relationship Id="rId336" Type="http://schemas.openxmlformats.org/officeDocument/2006/relationships/hyperlink" Target="https://www.3gpp.org/ftp/tsg_ran/WG1_RL1/TSGR1_112b-e/Docs/R1-2304115.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16/Docs/R1-2401667.zip" TargetMode="External"/><Relationship Id="rId182" Type="http://schemas.openxmlformats.org/officeDocument/2006/relationships/hyperlink" Target="https://www.3gpp.org/ftp/TSG_RAN/WG1_RL1/TSGR1_106b-e/Docs/R1-2110431.zip" TargetMode="External"/><Relationship Id="rId6" Type="http://schemas.openxmlformats.org/officeDocument/2006/relationships/numbering" Target="numbering.xml"/><Relationship Id="rId238" Type="http://schemas.openxmlformats.org/officeDocument/2006/relationships/hyperlink" Target="https://www.3gpp.org/ftp/TSG_RAN/WG1_RL1/TSGR1_115/Docs/R1-2312683.zip" TargetMode="External"/><Relationship Id="rId291" Type="http://schemas.openxmlformats.org/officeDocument/2006/relationships/hyperlink" Target="https://www.3gpp.org/ftp/tsg_ran/WG1_RL1/TSGR1_106-e/Docs/R1-2108669.zip" TargetMode="External"/><Relationship Id="rId305" Type="http://schemas.openxmlformats.org/officeDocument/2006/relationships/hyperlink" Target="https://www.3gpp.org/ftp/TSG_RAN/WG1_RL1/TSGR1_108-e/Docs/R1-2202760.zip" TargetMode="External"/><Relationship Id="rId347" Type="http://schemas.openxmlformats.org/officeDocument/2006/relationships/hyperlink" Target="https://www.3gpp.org/ftp/tsg_ran/WG1_RL1/TSGR1_104-e/Docs/R1-2102146.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04-e/Docs/R1-2101851.zip" TargetMode="External"/><Relationship Id="rId193" Type="http://schemas.openxmlformats.org/officeDocument/2006/relationships/image" Target="media/image14.png"/><Relationship Id="rId207" Type="http://schemas.openxmlformats.org/officeDocument/2006/relationships/hyperlink" Target="https://www.3gpp.org/ftp/TSG_RAN/WG1_RL1/TSGR1_109-e/Docs/R1-2205442.zip" TargetMode="External"/><Relationship Id="rId249" Type="http://schemas.openxmlformats.org/officeDocument/2006/relationships/hyperlink" Target="https://www.3gpp.org/ftp/TSG_RAN/WG1_RL1/TSGR1_106-e/Docs/R1-2108316.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6b-e/Docs/R1-2110444.zip" TargetMode="External"/><Relationship Id="rId316" Type="http://schemas.openxmlformats.org/officeDocument/2006/relationships/hyperlink" Target="https://www.3gpp.org/ftp/TSG_RAN/WG1_RL1/TSGR1_108-e/Docs/R1-2202929.zip" TargetMode="External"/><Relationship Id="rId55" Type="http://schemas.openxmlformats.org/officeDocument/2006/relationships/hyperlink" Target="https://www.3gpp.org/ftp/tsg_ran/WG1_RL1/TSGR1_108-e/Docs/R1-2202532.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15/Docs/R1-2312278.zip" TargetMode="External"/><Relationship Id="rId358" Type="http://schemas.openxmlformats.org/officeDocument/2006/relationships/hyperlink" Target="https://www.3gpp.org/ftp/tsg_ran/WG1_RL1/TSGR1_115/Docs/R1-2312522.zip" TargetMode="External"/><Relationship Id="rId162" Type="http://schemas.openxmlformats.org/officeDocument/2006/relationships/hyperlink" Target="https://www.3gpp.org/ftp/TSG_RAN/WG1_RL1/TSGR1_106-e/Docs/R1-2108351.zip" TargetMode="External"/><Relationship Id="rId218" Type="http://schemas.openxmlformats.org/officeDocument/2006/relationships/image" Target="media/image24.png"/><Relationship Id="rId271" Type="http://schemas.openxmlformats.org/officeDocument/2006/relationships/hyperlink" Target="https://www.3gpp.org/ftp/tsg_ran/WG1_RL1/TSGR1_105-e/Docs/R1-2106328.zip" TargetMode="External"/><Relationship Id="rId24" Type="http://schemas.openxmlformats.org/officeDocument/2006/relationships/hyperlink" Target="https://www.3gpp.org/ftp/TSG_RAN/WG1_RL1/TSGR1_106-e/Docs/R1-2108267.zip" TargetMode="External"/><Relationship Id="rId66" Type="http://schemas.openxmlformats.org/officeDocument/2006/relationships/image" Target="media/image6.png"/><Relationship Id="rId131" Type="http://schemas.openxmlformats.org/officeDocument/2006/relationships/hyperlink" Target="https://www.3gpp.org/ftp/TSG_RAN/WG1_RL1/TSGR1_115/Docs/R1-2312520.zip" TargetMode="External"/><Relationship Id="rId327" Type="http://schemas.openxmlformats.org/officeDocument/2006/relationships/hyperlink" Target="https://www.3gpp.org/ftp/tsg_ran/WG1_RL1/TSGR1_110b-e/Docs/R1-2210278.zip" TargetMode="External"/><Relationship Id="rId173" Type="http://schemas.openxmlformats.org/officeDocument/2006/relationships/hyperlink" Target="https://www.3gpp.org/ftp/tsg_ran/WG1_RL1/TSGR1_105-e/Docs/R1-2106145.zip" TargetMode="External"/><Relationship Id="rId229" Type="http://schemas.openxmlformats.org/officeDocument/2006/relationships/hyperlink" Target="https://www.3gpp.org/ftp/tsg_ran/WG1_RL1/TSGR1_115/Docs/R1-2312276.zip" TargetMode="External"/><Relationship Id="rId240" Type="http://schemas.openxmlformats.org/officeDocument/2006/relationships/hyperlink" Target="https://www.3gpp.org/ftp/tsg_ran/WG1_RL1/TSGR1_116/Docs/R1-2400869.zip" TargetMode="External"/><Relationship Id="rId35" Type="http://schemas.openxmlformats.org/officeDocument/2006/relationships/hyperlink" Target="https://www.3gpp.org/ftp/TSG_RAN/WG1_RL1/TSGR1_106b-e/Docs/R1-2110381.zip" TargetMode="External"/><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5-e/Docs/R1-2108631.zip" TargetMode="External"/><Relationship Id="rId338" Type="http://schemas.openxmlformats.org/officeDocument/2006/relationships/hyperlink" Target="https://www.3gpp.org/ftp/tsg_ran/WG1_RL1/TSGR1_106b-e/Docs/R1-2108714.zip" TargetMode="External"/><Relationship Id="rId8" Type="http://schemas.openxmlformats.org/officeDocument/2006/relationships/settings" Target="settings.xml"/><Relationship Id="rId142" Type="http://schemas.openxmlformats.org/officeDocument/2006/relationships/hyperlink" Target="https://www.3gpp.org/ftp/tsg_ran/WG1_RL1/TSGR1_116b/Docs/R1-2403624.zip" TargetMode="External"/><Relationship Id="rId184" Type="http://schemas.openxmlformats.org/officeDocument/2006/relationships/hyperlink" Target="https://www.3gpp.org/ftp/TSG_RAN/WG1_RL1/TSGR1_106b-e/Docs/R1-2110610.zip" TargetMode="External"/><Relationship Id="rId251" Type="http://schemas.openxmlformats.org/officeDocument/2006/relationships/hyperlink" Target="https://www.3gpp.org/ftp/tsg_ran/WG1_RL1/TSGR1_104-e/Docs/R1-210184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146</TotalTime>
  <Pages>41</Pages>
  <Words>30678</Words>
  <Characters>174866</Characters>
  <Application>Microsoft Office Word</Application>
  <DocSecurity>0</DocSecurity>
  <Lines>1457</Lines>
  <Paragraphs>410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205134</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135</cp:revision>
  <cp:lastPrinted>2013-05-13T10:37:00Z</cp:lastPrinted>
  <dcterms:created xsi:type="dcterms:W3CDTF">2023-02-23T22:12:00Z</dcterms:created>
  <dcterms:modified xsi:type="dcterms:W3CDTF">2024-05-25T05:39:00Z</dcterms:modified>
</cp:coreProperties>
</file>